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2567" w:rsidRDefault="00D52567" w:rsidP="00B56293">
      <w:pPr>
        <w:tabs>
          <w:tab w:val="left" w:pos="720"/>
        </w:tabs>
        <w:jc w:val="right"/>
        <w:rPr>
          <w:szCs w:val="28"/>
        </w:rPr>
      </w:pPr>
      <w:r>
        <w:rPr>
          <w:szCs w:val="28"/>
        </w:rPr>
        <w:t xml:space="preserve">                                                                                  </w:t>
      </w:r>
    </w:p>
    <w:p w:rsidR="00D52567" w:rsidRPr="00ED68EE" w:rsidRDefault="00D52567" w:rsidP="00B56293">
      <w:pPr>
        <w:tabs>
          <w:tab w:val="left" w:pos="7080"/>
        </w:tabs>
        <w:jc w:val="right"/>
        <w:rPr>
          <w:sz w:val="24"/>
          <w:szCs w:val="24"/>
        </w:rPr>
      </w:pPr>
    </w:p>
    <w:p w:rsidR="00D52567" w:rsidRDefault="00D52567" w:rsidP="00B56293">
      <w:pPr>
        <w:tabs>
          <w:tab w:val="left" w:pos="7080"/>
        </w:tabs>
        <w:jc w:val="right"/>
        <w:rPr>
          <w:szCs w:val="28"/>
        </w:rPr>
      </w:pPr>
    </w:p>
    <w:p w:rsidR="00D52567" w:rsidRPr="00ED68EE" w:rsidRDefault="00D52567" w:rsidP="00783CE8">
      <w:pPr>
        <w:tabs>
          <w:tab w:val="left" w:pos="7080"/>
        </w:tabs>
        <w:jc w:val="center"/>
        <w:rPr>
          <w:b/>
          <w:sz w:val="24"/>
          <w:szCs w:val="24"/>
        </w:rPr>
      </w:pPr>
      <w:r w:rsidRPr="00ED68EE">
        <w:rPr>
          <w:b/>
          <w:sz w:val="24"/>
          <w:szCs w:val="24"/>
        </w:rPr>
        <w:t>Информационное сообщение</w:t>
      </w:r>
    </w:p>
    <w:p w:rsidR="00D52567" w:rsidRPr="00ED68EE" w:rsidRDefault="00D52567" w:rsidP="00783CE8">
      <w:pPr>
        <w:jc w:val="center"/>
        <w:rPr>
          <w:b/>
          <w:sz w:val="24"/>
          <w:szCs w:val="24"/>
        </w:rPr>
      </w:pPr>
      <w:r w:rsidRPr="00ED68EE">
        <w:rPr>
          <w:b/>
          <w:sz w:val="24"/>
          <w:szCs w:val="24"/>
        </w:rPr>
        <w:t>о продаже муниципального имущества посредством публичного предложения</w:t>
      </w:r>
    </w:p>
    <w:p w:rsidR="00D52567" w:rsidRPr="00ED68EE" w:rsidRDefault="00D52567" w:rsidP="00783CE8">
      <w:pPr>
        <w:pStyle w:val="21"/>
        <w:tabs>
          <w:tab w:val="left" w:pos="2160"/>
        </w:tabs>
        <w:autoSpaceDE w:val="0"/>
        <w:autoSpaceDN w:val="0"/>
        <w:adjustRightInd w:val="0"/>
        <w:spacing w:after="0" w:line="240" w:lineRule="auto"/>
        <w:ind w:firstLine="360"/>
        <w:jc w:val="center"/>
        <w:rPr>
          <w:b/>
          <w:sz w:val="24"/>
          <w:szCs w:val="24"/>
        </w:rPr>
      </w:pPr>
    </w:p>
    <w:p w:rsidR="00250336" w:rsidRPr="00250336" w:rsidRDefault="00250336" w:rsidP="00250336">
      <w:pPr>
        <w:tabs>
          <w:tab w:val="left" w:pos="709"/>
        </w:tabs>
        <w:jc w:val="both"/>
        <w:rPr>
          <w:sz w:val="24"/>
          <w:szCs w:val="24"/>
        </w:rPr>
      </w:pPr>
      <w:r w:rsidRPr="00250336">
        <w:rPr>
          <w:sz w:val="24"/>
          <w:szCs w:val="24"/>
        </w:rPr>
        <w:t xml:space="preserve">Заказчик </w:t>
      </w:r>
      <w:r>
        <w:rPr>
          <w:sz w:val="24"/>
          <w:szCs w:val="24"/>
        </w:rPr>
        <w:t>продажи</w:t>
      </w:r>
      <w:r w:rsidRPr="00250336">
        <w:rPr>
          <w:sz w:val="24"/>
          <w:szCs w:val="24"/>
        </w:rPr>
        <w:t xml:space="preserve">:  </w:t>
      </w:r>
      <w:proofErr w:type="spellStart"/>
      <w:r w:rsidRPr="00250336">
        <w:rPr>
          <w:sz w:val="24"/>
          <w:szCs w:val="24"/>
        </w:rPr>
        <w:t>Искитимский</w:t>
      </w:r>
      <w:proofErr w:type="spellEnd"/>
      <w:r w:rsidRPr="00250336">
        <w:rPr>
          <w:sz w:val="24"/>
          <w:szCs w:val="24"/>
        </w:rPr>
        <w:t xml:space="preserve"> район Новосибирской области.</w:t>
      </w:r>
    </w:p>
    <w:p w:rsidR="00250336" w:rsidRPr="00250336" w:rsidRDefault="00250336" w:rsidP="00250336">
      <w:pPr>
        <w:jc w:val="both"/>
        <w:rPr>
          <w:sz w:val="24"/>
          <w:szCs w:val="24"/>
        </w:rPr>
      </w:pPr>
      <w:r w:rsidRPr="00250336">
        <w:rPr>
          <w:sz w:val="24"/>
          <w:szCs w:val="24"/>
        </w:rPr>
        <w:t xml:space="preserve">Адрес заказчика </w:t>
      </w:r>
      <w:r>
        <w:rPr>
          <w:sz w:val="24"/>
          <w:szCs w:val="24"/>
        </w:rPr>
        <w:t>продажи</w:t>
      </w:r>
      <w:r w:rsidRPr="00250336">
        <w:rPr>
          <w:sz w:val="24"/>
          <w:szCs w:val="24"/>
        </w:rPr>
        <w:t xml:space="preserve">: </w:t>
      </w:r>
      <w:r w:rsidRPr="00250336">
        <w:rPr>
          <w:bCs/>
          <w:color w:val="000000"/>
          <w:sz w:val="24"/>
          <w:szCs w:val="24"/>
        </w:rPr>
        <w:t xml:space="preserve">633209, НСО, г. </w:t>
      </w:r>
      <w:proofErr w:type="spellStart"/>
      <w:r w:rsidRPr="00250336">
        <w:rPr>
          <w:bCs/>
          <w:color w:val="000000"/>
          <w:sz w:val="24"/>
          <w:szCs w:val="24"/>
        </w:rPr>
        <w:t>Искитим</w:t>
      </w:r>
      <w:proofErr w:type="spellEnd"/>
      <w:r w:rsidRPr="00250336">
        <w:rPr>
          <w:bCs/>
          <w:color w:val="000000"/>
          <w:sz w:val="24"/>
          <w:szCs w:val="24"/>
        </w:rPr>
        <w:t>, ул. Пушкина, 51.</w:t>
      </w:r>
    </w:p>
    <w:p w:rsidR="00250336" w:rsidRPr="00250336" w:rsidRDefault="00250336" w:rsidP="00250336">
      <w:pPr>
        <w:jc w:val="both"/>
        <w:rPr>
          <w:sz w:val="24"/>
          <w:szCs w:val="24"/>
        </w:rPr>
      </w:pPr>
      <w:r w:rsidRPr="00250336">
        <w:rPr>
          <w:sz w:val="24"/>
          <w:szCs w:val="24"/>
        </w:rPr>
        <w:t xml:space="preserve">Организатор </w:t>
      </w:r>
      <w:r>
        <w:rPr>
          <w:sz w:val="24"/>
          <w:szCs w:val="24"/>
        </w:rPr>
        <w:t>продажи</w:t>
      </w:r>
      <w:r w:rsidRPr="00250336">
        <w:rPr>
          <w:sz w:val="24"/>
          <w:szCs w:val="24"/>
        </w:rPr>
        <w:t xml:space="preserve"> - администрация </w:t>
      </w:r>
      <w:proofErr w:type="spellStart"/>
      <w:r w:rsidRPr="00250336">
        <w:rPr>
          <w:sz w:val="24"/>
          <w:szCs w:val="24"/>
        </w:rPr>
        <w:t>Искитимского</w:t>
      </w:r>
      <w:proofErr w:type="spellEnd"/>
      <w:r w:rsidRPr="00250336">
        <w:rPr>
          <w:sz w:val="24"/>
          <w:szCs w:val="24"/>
        </w:rPr>
        <w:t xml:space="preserve"> района в лице Управления по имуществу и земельным отношениям.</w:t>
      </w:r>
    </w:p>
    <w:p w:rsidR="00250336" w:rsidRPr="00250336" w:rsidRDefault="00250336" w:rsidP="00250336">
      <w:pPr>
        <w:tabs>
          <w:tab w:val="left" w:pos="720"/>
          <w:tab w:val="left" w:pos="2160"/>
        </w:tabs>
        <w:autoSpaceDE w:val="0"/>
        <w:autoSpaceDN w:val="0"/>
        <w:adjustRightInd w:val="0"/>
        <w:jc w:val="both"/>
        <w:rPr>
          <w:sz w:val="24"/>
          <w:szCs w:val="24"/>
        </w:rPr>
      </w:pPr>
      <w:r w:rsidRPr="00250336">
        <w:rPr>
          <w:sz w:val="24"/>
          <w:szCs w:val="24"/>
        </w:rPr>
        <w:t xml:space="preserve">Адрес организатора </w:t>
      </w:r>
      <w:r>
        <w:rPr>
          <w:sz w:val="24"/>
          <w:szCs w:val="24"/>
        </w:rPr>
        <w:t>продажи</w:t>
      </w:r>
      <w:r w:rsidRPr="00250336">
        <w:rPr>
          <w:sz w:val="24"/>
          <w:szCs w:val="24"/>
        </w:rPr>
        <w:t xml:space="preserve">: Новосибирская область, </w:t>
      </w:r>
      <w:proofErr w:type="spellStart"/>
      <w:r w:rsidRPr="00250336">
        <w:rPr>
          <w:sz w:val="24"/>
          <w:szCs w:val="24"/>
        </w:rPr>
        <w:t>г</w:t>
      </w:r>
      <w:proofErr w:type="gramStart"/>
      <w:r w:rsidRPr="00250336">
        <w:rPr>
          <w:sz w:val="24"/>
          <w:szCs w:val="24"/>
        </w:rPr>
        <w:t>.И</w:t>
      </w:r>
      <w:proofErr w:type="gramEnd"/>
      <w:r w:rsidRPr="00250336">
        <w:rPr>
          <w:sz w:val="24"/>
          <w:szCs w:val="24"/>
        </w:rPr>
        <w:t>скитим</w:t>
      </w:r>
      <w:proofErr w:type="spellEnd"/>
      <w:r w:rsidRPr="00250336">
        <w:rPr>
          <w:sz w:val="24"/>
          <w:szCs w:val="24"/>
        </w:rPr>
        <w:t>, ул.Пушкина,д.39,каб.213</w:t>
      </w:r>
    </w:p>
    <w:p w:rsidR="00250336" w:rsidRPr="00250336" w:rsidRDefault="00250336" w:rsidP="00250336">
      <w:pPr>
        <w:tabs>
          <w:tab w:val="left" w:pos="720"/>
          <w:tab w:val="left" w:pos="2160"/>
        </w:tabs>
        <w:autoSpaceDE w:val="0"/>
        <w:autoSpaceDN w:val="0"/>
        <w:adjustRightInd w:val="0"/>
        <w:jc w:val="both"/>
        <w:rPr>
          <w:sz w:val="24"/>
          <w:szCs w:val="24"/>
        </w:rPr>
      </w:pPr>
      <w:r w:rsidRPr="00250336">
        <w:rPr>
          <w:sz w:val="24"/>
          <w:szCs w:val="24"/>
        </w:rPr>
        <w:t xml:space="preserve">адрес электронной почты:  </w:t>
      </w:r>
      <w:hyperlink r:id="rId7" w:history="1">
        <w:r w:rsidRPr="00250336">
          <w:rPr>
            <w:color w:val="0000FF"/>
            <w:sz w:val="24"/>
            <w:szCs w:val="24"/>
            <w:lang w:val="en-US"/>
          </w:rPr>
          <w:t>imuh</w:t>
        </w:r>
        <w:r w:rsidRPr="00250336">
          <w:rPr>
            <w:color w:val="0000FF"/>
            <w:sz w:val="24"/>
            <w:szCs w:val="24"/>
          </w:rPr>
          <w:t>_</w:t>
        </w:r>
        <w:r w:rsidRPr="00250336">
          <w:rPr>
            <w:color w:val="0000FF"/>
            <w:sz w:val="24"/>
            <w:szCs w:val="24"/>
            <w:lang w:val="en-US"/>
          </w:rPr>
          <w:t>isk</w:t>
        </w:r>
        <w:r w:rsidRPr="00250336">
          <w:rPr>
            <w:color w:val="0000FF"/>
            <w:sz w:val="24"/>
            <w:szCs w:val="24"/>
          </w:rPr>
          <w:t>@</w:t>
        </w:r>
        <w:r w:rsidRPr="00250336">
          <w:rPr>
            <w:color w:val="0000FF"/>
            <w:sz w:val="24"/>
            <w:szCs w:val="24"/>
            <w:lang w:val="en-US"/>
          </w:rPr>
          <w:t>ngs</w:t>
        </w:r>
        <w:r w:rsidRPr="00250336">
          <w:rPr>
            <w:color w:val="0000FF"/>
            <w:sz w:val="24"/>
            <w:szCs w:val="24"/>
          </w:rPr>
          <w:t>.</w:t>
        </w:r>
        <w:proofErr w:type="spellStart"/>
        <w:r w:rsidRPr="00250336">
          <w:rPr>
            <w:color w:val="0000FF"/>
            <w:sz w:val="24"/>
            <w:szCs w:val="24"/>
            <w:lang w:val="en-US"/>
          </w:rPr>
          <w:t>ru</w:t>
        </w:r>
        <w:proofErr w:type="spellEnd"/>
      </w:hyperlink>
    </w:p>
    <w:p w:rsidR="00250336" w:rsidRPr="00250336" w:rsidRDefault="00250336" w:rsidP="00250336">
      <w:pPr>
        <w:tabs>
          <w:tab w:val="left" w:pos="720"/>
          <w:tab w:val="left" w:pos="2160"/>
        </w:tabs>
        <w:autoSpaceDE w:val="0"/>
        <w:autoSpaceDN w:val="0"/>
        <w:adjustRightInd w:val="0"/>
        <w:jc w:val="both"/>
        <w:rPr>
          <w:sz w:val="24"/>
          <w:szCs w:val="24"/>
        </w:rPr>
      </w:pPr>
      <w:r w:rsidRPr="00250336">
        <w:rPr>
          <w:sz w:val="24"/>
          <w:szCs w:val="24"/>
        </w:rPr>
        <w:t>телефон для справок: (838343)4-27-74</w:t>
      </w:r>
    </w:p>
    <w:p w:rsidR="00250336" w:rsidRDefault="00250336" w:rsidP="00A9016D">
      <w:pPr>
        <w:pStyle w:val="21"/>
        <w:tabs>
          <w:tab w:val="left" w:pos="2160"/>
        </w:tabs>
        <w:autoSpaceDE w:val="0"/>
        <w:autoSpaceDN w:val="0"/>
        <w:adjustRightInd w:val="0"/>
        <w:spacing w:after="0" w:line="240" w:lineRule="auto"/>
        <w:ind w:firstLine="360"/>
        <w:jc w:val="both"/>
        <w:rPr>
          <w:sz w:val="24"/>
          <w:szCs w:val="24"/>
        </w:rPr>
      </w:pPr>
    </w:p>
    <w:p w:rsidR="00D52567" w:rsidRPr="00ED68EE" w:rsidRDefault="00D52567" w:rsidP="00A9016D">
      <w:pPr>
        <w:pStyle w:val="21"/>
        <w:tabs>
          <w:tab w:val="left" w:pos="2160"/>
        </w:tabs>
        <w:autoSpaceDE w:val="0"/>
        <w:autoSpaceDN w:val="0"/>
        <w:adjustRightInd w:val="0"/>
        <w:spacing w:after="0" w:line="240" w:lineRule="auto"/>
        <w:ind w:firstLine="360"/>
        <w:jc w:val="both"/>
        <w:rPr>
          <w:b/>
          <w:sz w:val="24"/>
          <w:szCs w:val="24"/>
        </w:rPr>
      </w:pPr>
      <w:r w:rsidRPr="00ED68EE">
        <w:rPr>
          <w:sz w:val="24"/>
          <w:szCs w:val="24"/>
        </w:rPr>
        <w:t xml:space="preserve">Продажа муниципального имущества производится посредством публичного предложения  с открытой формой подачи предложений о приобретении муниципального имущества на основании </w:t>
      </w:r>
      <w:r>
        <w:rPr>
          <w:sz w:val="24"/>
          <w:szCs w:val="24"/>
        </w:rPr>
        <w:t xml:space="preserve">распоряжения </w:t>
      </w:r>
      <w:r w:rsidRPr="00ED68EE">
        <w:rPr>
          <w:sz w:val="24"/>
          <w:szCs w:val="24"/>
        </w:rPr>
        <w:t xml:space="preserve">администрации </w:t>
      </w:r>
      <w:proofErr w:type="spellStart"/>
      <w:r w:rsidRPr="00ED68EE">
        <w:rPr>
          <w:sz w:val="24"/>
          <w:szCs w:val="24"/>
        </w:rPr>
        <w:t>Искитимского</w:t>
      </w:r>
      <w:proofErr w:type="spellEnd"/>
      <w:r w:rsidRPr="00ED68EE">
        <w:rPr>
          <w:sz w:val="24"/>
          <w:szCs w:val="24"/>
        </w:rPr>
        <w:t xml:space="preserve"> района Новосибирской области от  </w:t>
      </w:r>
      <w:r w:rsidR="00706D2D">
        <w:rPr>
          <w:sz w:val="24"/>
          <w:szCs w:val="24"/>
        </w:rPr>
        <w:t>05.04</w:t>
      </w:r>
      <w:r w:rsidR="00C45CC8">
        <w:rPr>
          <w:sz w:val="24"/>
          <w:szCs w:val="24"/>
        </w:rPr>
        <w:t>.2018</w:t>
      </w:r>
      <w:r w:rsidRPr="00C45CC8">
        <w:rPr>
          <w:sz w:val="24"/>
          <w:szCs w:val="24"/>
        </w:rPr>
        <w:t xml:space="preserve">  № </w:t>
      </w:r>
      <w:r w:rsidR="00706D2D">
        <w:rPr>
          <w:sz w:val="24"/>
          <w:szCs w:val="24"/>
        </w:rPr>
        <w:t>70</w:t>
      </w:r>
      <w:r w:rsidRPr="00C45CC8">
        <w:rPr>
          <w:sz w:val="24"/>
          <w:szCs w:val="24"/>
        </w:rPr>
        <w:t>-р</w:t>
      </w:r>
      <w:r w:rsidRPr="00ED68EE">
        <w:rPr>
          <w:color w:val="FF0000"/>
          <w:sz w:val="24"/>
          <w:szCs w:val="24"/>
        </w:rPr>
        <w:t xml:space="preserve"> </w:t>
      </w:r>
      <w:r w:rsidRPr="00082A96">
        <w:rPr>
          <w:sz w:val="24"/>
          <w:szCs w:val="24"/>
        </w:rPr>
        <w:t>«</w:t>
      </w:r>
      <w:r w:rsidR="00706D2D">
        <w:rPr>
          <w:sz w:val="24"/>
          <w:szCs w:val="24"/>
        </w:rPr>
        <w:t>О продаже</w:t>
      </w:r>
      <w:r w:rsidRPr="00082A96">
        <w:rPr>
          <w:sz w:val="24"/>
          <w:szCs w:val="24"/>
        </w:rPr>
        <w:t xml:space="preserve"> муниципального имущества</w:t>
      </w:r>
      <w:r w:rsidR="00706D2D">
        <w:rPr>
          <w:sz w:val="24"/>
          <w:szCs w:val="24"/>
        </w:rPr>
        <w:t xml:space="preserve"> ранее установленным способом</w:t>
      </w:r>
      <w:r w:rsidRPr="00082A96">
        <w:rPr>
          <w:sz w:val="24"/>
          <w:szCs w:val="24"/>
        </w:rPr>
        <w:t>»</w:t>
      </w:r>
      <w:r>
        <w:rPr>
          <w:b/>
          <w:sz w:val="24"/>
          <w:szCs w:val="24"/>
        </w:rPr>
        <w:t>.</w:t>
      </w:r>
      <w:r w:rsidRPr="00082A96">
        <w:rPr>
          <w:b/>
          <w:sz w:val="24"/>
          <w:szCs w:val="24"/>
        </w:rPr>
        <w:t xml:space="preserve"> </w:t>
      </w:r>
    </w:p>
    <w:p w:rsidR="00D52567" w:rsidRPr="00ED68EE" w:rsidRDefault="00D52567" w:rsidP="00A9016D">
      <w:pPr>
        <w:jc w:val="both"/>
        <w:rPr>
          <w:b/>
          <w:sz w:val="24"/>
          <w:szCs w:val="24"/>
        </w:rPr>
      </w:pPr>
      <w:r w:rsidRPr="00ED68EE">
        <w:rPr>
          <w:sz w:val="24"/>
          <w:szCs w:val="24"/>
        </w:rPr>
        <w:t xml:space="preserve">     </w:t>
      </w:r>
    </w:p>
    <w:p w:rsidR="00D52567" w:rsidRPr="00ED68EE" w:rsidRDefault="00D52567" w:rsidP="00A9016D">
      <w:pPr>
        <w:ind w:firstLine="720"/>
        <w:jc w:val="both"/>
        <w:rPr>
          <w:b/>
          <w:bCs/>
          <w:i/>
          <w:sz w:val="24"/>
          <w:szCs w:val="24"/>
        </w:rPr>
      </w:pPr>
      <w:r w:rsidRPr="00ED68EE">
        <w:rPr>
          <w:b/>
          <w:bCs/>
          <w:i/>
          <w:sz w:val="24"/>
          <w:szCs w:val="24"/>
        </w:rPr>
        <w:t xml:space="preserve"> Сведения об объекте</w:t>
      </w:r>
      <w:r w:rsidRPr="00ED68EE">
        <w:rPr>
          <w:i/>
          <w:sz w:val="24"/>
          <w:szCs w:val="24"/>
        </w:rPr>
        <w:t xml:space="preserve"> </w:t>
      </w:r>
      <w:r w:rsidRPr="00ED68EE">
        <w:rPr>
          <w:b/>
          <w:bCs/>
          <w:i/>
          <w:sz w:val="24"/>
          <w:szCs w:val="24"/>
        </w:rPr>
        <w:t>(наименование и характеристика объекта приватизации):</w:t>
      </w:r>
    </w:p>
    <w:p w:rsidR="00250336" w:rsidRPr="00250336" w:rsidRDefault="00250336" w:rsidP="00250336">
      <w:pPr>
        <w:tabs>
          <w:tab w:val="left" w:pos="0"/>
        </w:tabs>
        <w:autoSpaceDE w:val="0"/>
        <w:autoSpaceDN w:val="0"/>
        <w:adjustRightInd w:val="0"/>
        <w:ind w:left="142"/>
        <w:jc w:val="both"/>
        <w:rPr>
          <w:sz w:val="24"/>
          <w:szCs w:val="24"/>
        </w:rPr>
      </w:pPr>
      <w:proofErr w:type="gramStart"/>
      <w:r w:rsidRPr="00250336">
        <w:rPr>
          <w:sz w:val="24"/>
          <w:szCs w:val="24"/>
        </w:rPr>
        <w:t>автобус, идентификационный номер (VIN)  X</w:t>
      </w:r>
      <w:r w:rsidRPr="00250336">
        <w:rPr>
          <w:sz w:val="24"/>
          <w:szCs w:val="24"/>
          <w:lang w:val="en-US"/>
        </w:rPr>
        <w:t>VG</w:t>
      </w:r>
      <w:r w:rsidRPr="00250336">
        <w:rPr>
          <w:sz w:val="24"/>
          <w:szCs w:val="24"/>
        </w:rPr>
        <w:t>52770070000157, марка, модель ТС: 5277,  категория ТС - Д, год изготовления ТС-2007, модель, №двигателя: 236НЕ234 №70243708, шасси №: отсутствует, кузов (прицеп) № X</w:t>
      </w:r>
      <w:r w:rsidRPr="00250336">
        <w:rPr>
          <w:sz w:val="24"/>
          <w:szCs w:val="24"/>
          <w:lang w:val="en-US"/>
        </w:rPr>
        <w:t>VG</w:t>
      </w:r>
      <w:r w:rsidRPr="00250336">
        <w:rPr>
          <w:sz w:val="24"/>
          <w:szCs w:val="24"/>
        </w:rPr>
        <w:t>52770070000157, цвет кузова (кабины) белый, ПТС 54 00 307740, дата выдачи паспорта 13.01.2017г., организация - изготовитель ТС - Мичуринский завод (Россия),  находящийся  по адресу:</w:t>
      </w:r>
      <w:proofErr w:type="gramEnd"/>
      <w:r w:rsidRPr="00250336">
        <w:rPr>
          <w:sz w:val="24"/>
          <w:szCs w:val="24"/>
        </w:rPr>
        <w:t xml:space="preserve"> Новосибирская область, </w:t>
      </w:r>
      <w:proofErr w:type="spellStart"/>
      <w:r w:rsidRPr="00250336">
        <w:rPr>
          <w:sz w:val="24"/>
          <w:szCs w:val="24"/>
        </w:rPr>
        <w:t>г</w:t>
      </w:r>
      <w:proofErr w:type="gramStart"/>
      <w:r w:rsidRPr="00250336">
        <w:rPr>
          <w:sz w:val="24"/>
          <w:szCs w:val="24"/>
        </w:rPr>
        <w:t>.И</w:t>
      </w:r>
      <w:proofErr w:type="gramEnd"/>
      <w:r w:rsidRPr="00250336">
        <w:rPr>
          <w:sz w:val="24"/>
          <w:szCs w:val="24"/>
        </w:rPr>
        <w:t>скитим</w:t>
      </w:r>
      <w:proofErr w:type="spellEnd"/>
      <w:r w:rsidRPr="00250336">
        <w:rPr>
          <w:sz w:val="24"/>
          <w:szCs w:val="24"/>
        </w:rPr>
        <w:t>, ул.Чайковского,47 .</w:t>
      </w:r>
    </w:p>
    <w:p w:rsidR="00250336" w:rsidRPr="00250336" w:rsidRDefault="00250336" w:rsidP="00250336">
      <w:pPr>
        <w:tabs>
          <w:tab w:val="left" w:pos="720"/>
          <w:tab w:val="left" w:pos="2160"/>
        </w:tabs>
        <w:autoSpaceDE w:val="0"/>
        <w:autoSpaceDN w:val="0"/>
        <w:adjustRightInd w:val="0"/>
        <w:jc w:val="both"/>
        <w:rPr>
          <w:sz w:val="24"/>
          <w:szCs w:val="24"/>
        </w:rPr>
      </w:pPr>
      <w:r w:rsidRPr="00250336">
        <w:rPr>
          <w:sz w:val="24"/>
          <w:szCs w:val="24"/>
        </w:rPr>
        <w:t xml:space="preserve">Технические характеристики транспортного средства: </w:t>
      </w:r>
    </w:p>
    <w:p w:rsidR="00250336" w:rsidRPr="00250336" w:rsidRDefault="00250336" w:rsidP="00250336">
      <w:pPr>
        <w:tabs>
          <w:tab w:val="left" w:pos="720"/>
          <w:tab w:val="left" w:pos="2160"/>
        </w:tabs>
        <w:autoSpaceDE w:val="0"/>
        <w:autoSpaceDN w:val="0"/>
        <w:adjustRightInd w:val="0"/>
        <w:rPr>
          <w:sz w:val="24"/>
          <w:szCs w:val="24"/>
        </w:rPr>
      </w:pPr>
      <w:r w:rsidRPr="00250336">
        <w:rPr>
          <w:sz w:val="24"/>
          <w:szCs w:val="24"/>
        </w:rPr>
        <w:t xml:space="preserve">-мощность двигателя, </w:t>
      </w:r>
      <w:proofErr w:type="spellStart"/>
      <w:r w:rsidRPr="00250336">
        <w:rPr>
          <w:sz w:val="24"/>
          <w:szCs w:val="24"/>
        </w:rPr>
        <w:t>л.с</w:t>
      </w:r>
      <w:proofErr w:type="spellEnd"/>
      <w:r w:rsidRPr="00250336">
        <w:rPr>
          <w:sz w:val="24"/>
          <w:szCs w:val="24"/>
        </w:rPr>
        <w:t>. (кВт)- 230;</w:t>
      </w:r>
    </w:p>
    <w:p w:rsidR="00250336" w:rsidRPr="00250336" w:rsidRDefault="00250336" w:rsidP="00250336">
      <w:pPr>
        <w:tabs>
          <w:tab w:val="left" w:pos="720"/>
          <w:tab w:val="left" w:pos="2160"/>
        </w:tabs>
        <w:autoSpaceDE w:val="0"/>
        <w:autoSpaceDN w:val="0"/>
        <w:adjustRightInd w:val="0"/>
        <w:rPr>
          <w:sz w:val="24"/>
          <w:szCs w:val="24"/>
        </w:rPr>
      </w:pPr>
      <w:r w:rsidRPr="00250336">
        <w:rPr>
          <w:sz w:val="24"/>
          <w:szCs w:val="24"/>
        </w:rPr>
        <w:t xml:space="preserve">- рабочий объем двигателя, </w:t>
      </w:r>
      <w:proofErr w:type="spellStart"/>
      <w:r w:rsidRPr="00250336">
        <w:rPr>
          <w:sz w:val="24"/>
          <w:szCs w:val="24"/>
        </w:rPr>
        <w:t>куб</w:t>
      </w:r>
      <w:proofErr w:type="gramStart"/>
      <w:r w:rsidRPr="00250336">
        <w:rPr>
          <w:sz w:val="24"/>
          <w:szCs w:val="24"/>
        </w:rPr>
        <w:t>.с</w:t>
      </w:r>
      <w:proofErr w:type="gramEnd"/>
      <w:r w:rsidRPr="00250336">
        <w:rPr>
          <w:sz w:val="24"/>
          <w:szCs w:val="24"/>
        </w:rPr>
        <w:t>м</w:t>
      </w:r>
      <w:proofErr w:type="spellEnd"/>
      <w:r w:rsidRPr="00250336">
        <w:rPr>
          <w:sz w:val="24"/>
          <w:szCs w:val="24"/>
        </w:rPr>
        <w:t xml:space="preserve"> -11150;</w:t>
      </w:r>
    </w:p>
    <w:p w:rsidR="00250336" w:rsidRPr="00250336" w:rsidRDefault="00250336" w:rsidP="00250336">
      <w:pPr>
        <w:tabs>
          <w:tab w:val="left" w:pos="720"/>
          <w:tab w:val="left" w:pos="2160"/>
        </w:tabs>
        <w:autoSpaceDE w:val="0"/>
        <w:autoSpaceDN w:val="0"/>
        <w:adjustRightInd w:val="0"/>
        <w:rPr>
          <w:sz w:val="24"/>
          <w:szCs w:val="24"/>
        </w:rPr>
      </w:pPr>
      <w:r w:rsidRPr="00250336">
        <w:rPr>
          <w:sz w:val="24"/>
          <w:szCs w:val="24"/>
        </w:rPr>
        <w:t>- тип двигателя – дизельный;</w:t>
      </w:r>
    </w:p>
    <w:p w:rsidR="00250336" w:rsidRPr="00250336" w:rsidRDefault="00250336" w:rsidP="00250336">
      <w:pPr>
        <w:tabs>
          <w:tab w:val="left" w:pos="720"/>
          <w:tab w:val="left" w:pos="2160"/>
        </w:tabs>
        <w:autoSpaceDE w:val="0"/>
        <w:autoSpaceDN w:val="0"/>
        <w:adjustRightInd w:val="0"/>
        <w:rPr>
          <w:sz w:val="24"/>
          <w:szCs w:val="24"/>
        </w:rPr>
      </w:pPr>
      <w:r w:rsidRPr="00250336">
        <w:rPr>
          <w:sz w:val="24"/>
          <w:szCs w:val="24"/>
        </w:rPr>
        <w:t>- экологический класс – второй;</w:t>
      </w:r>
    </w:p>
    <w:p w:rsidR="00250336" w:rsidRPr="00250336" w:rsidRDefault="00250336" w:rsidP="00250336">
      <w:pPr>
        <w:tabs>
          <w:tab w:val="left" w:pos="720"/>
          <w:tab w:val="left" w:pos="2160"/>
        </w:tabs>
        <w:autoSpaceDE w:val="0"/>
        <w:autoSpaceDN w:val="0"/>
        <w:adjustRightInd w:val="0"/>
        <w:rPr>
          <w:sz w:val="24"/>
          <w:szCs w:val="24"/>
        </w:rPr>
      </w:pPr>
      <w:r w:rsidRPr="00250336">
        <w:rPr>
          <w:sz w:val="24"/>
          <w:szCs w:val="24"/>
        </w:rPr>
        <w:t xml:space="preserve">- разрешенная максимальная масса, </w:t>
      </w:r>
      <w:proofErr w:type="gramStart"/>
      <w:r w:rsidRPr="00250336">
        <w:rPr>
          <w:sz w:val="24"/>
          <w:szCs w:val="24"/>
        </w:rPr>
        <w:t>кг</w:t>
      </w:r>
      <w:proofErr w:type="gramEnd"/>
      <w:r w:rsidRPr="00250336">
        <w:rPr>
          <w:sz w:val="24"/>
          <w:szCs w:val="24"/>
        </w:rPr>
        <w:t>. – 18000;</w:t>
      </w:r>
    </w:p>
    <w:p w:rsidR="00250336" w:rsidRPr="00250336" w:rsidRDefault="00250336" w:rsidP="00250336">
      <w:pPr>
        <w:tabs>
          <w:tab w:val="left" w:pos="720"/>
          <w:tab w:val="left" w:pos="2160"/>
        </w:tabs>
        <w:autoSpaceDE w:val="0"/>
        <w:autoSpaceDN w:val="0"/>
        <w:adjustRightInd w:val="0"/>
        <w:rPr>
          <w:sz w:val="24"/>
          <w:szCs w:val="24"/>
        </w:rPr>
      </w:pPr>
      <w:r w:rsidRPr="00250336">
        <w:rPr>
          <w:sz w:val="24"/>
          <w:szCs w:val="24"/>
        </w:rPr>
        <w:t xml:space="preserve">- масса без нагрузки, </w:t>
      </w:r>
      <w:proofErr w:type="gramStart"/>
      <w:r w:rsidRPr="00250336">
        <w:rPr>
          <w:sz w:val="24"/>
          <w:szCs w:val="24"/>
        </w:rPr>
        <w:t>кг</w:t>
      </w:r>
      <w:proofErr w:type="gramEnd"/>
      <w:r w:rsidRPr="00250336">
        <w:rPr>
          <w:sz w:val="24"/>
          <w:szCs w:val="24"/>
        </w:rPr>
        <w:t>. – 11200;</w:t>
      </w:r>
    </w:p>
    <w:p w:rsidR="00250336" w:rsidRPr="00250336" w:rsidRDefault="00250336" w:rsidP="00250336">
      <w:pPr>
        <w:pStyle w:val="21"/>
        <w:tabs>
          <w:tab w:val="left" w:pos="720"/>
          <w:tab w:val="left" w:pos="2160"/>
        </w:tabs>
        <w:autoSpaceDE w:val="0"/>
        <w:autoSpaceDN w:val="0"/>
        <w:adjustRightInd w:val="0"/>
        <w:spacing w:after="0" w:line="240" w:lineRule="auto"/>
        <w:jc w:val="both"/>
        <w:rPr>
          <w:sz w:val="24"/>
          <w:szCs w:val="24"/>
        </w:rPr>
      </w:pPr>
      <w:r w:rsidRPr="00250336">
        <w:rPr>
          <w:sz w:val="24"/>
          <w:szCs w:val="24"/>
        </w:rPr>
        <w:t xml:space="preserve">Техническое состояние транспортного средства – неудовлетворительное – бывшее в эксплуатации, требующее капитального ремонта или замены номерных агрегатов (двигателя, кузова, рамы), полной окраски. Не эксплуатируется более 13 месяцев. Стоянка на улице. Состояние покрытия – ржавчина кузова и других элементов автомобиля массовое. Не на ходу. Требуется капитальный ремонт ДВС и трансмиссии, замены </w:t>
      </w:r>
      <w:proofErr w:type="spellStart"/>
      <w:proofErr w:type="gramStart"/>
      <w:r w:rsidRPr="00250336">
        <w:rPr>
          <w:sz w:val="24"/>
          <w:szCs w:val="24"/>
        </w:rPr>
        <w:t>резино</w:t>
      </w:r>
      <w:proofErr w:type="spellEnd"/>
      <w:r w:rsidRPr="00250336">
        <w:rPr>
          <w:sz w:val="24"/>
          <w:szCs w:val="24"/>
        </w:rPr>
        <w:t>-технических</w:t>
      </w:r>
      <w:proofErr w:type="gramEnd"/>
      <w:r w:rsidRPr="00250336">
        <w:rPr>
          <w:sz w:val="24"/>
          <w:szCs w:val="24"/>
        </w:rPr>
        <w:t xml:space="preserve"> изделий. Необходима замена шин – 100%. Интервал износа до 60-80%.</w:t>
      </w:r>
    </w:p>
    <w:p w:rsidR="000D62E7" w:rsidRDefault="000D62E7" w:rsidP="00250336">
      <w:pPr>
        <w:pStyle w:val="western"/>
        <w:spacing w:before="0" w:beforeAutospacing="0" w:after="0" w:afterAutospacing="0"/>
        <w:ind w:firstLine="720"/>
      </w:pPr>
    </w:p>
    <w:p w:rsidR="00D52567" w:rsidRPr="00ED68EE" w:rsidRDefault="000D62E7" w:rsidP="00250336">
      <w:pPr>
        <w:pStyle w:val="western"/>
        <w:tabs>
          <w:tab w:val="left" w:pos="851"/>
        </w:tabs>
        <w:spacing w:before="0" w:beforeAutospacing="0" w:after="0" w:afterAutospacing="0"/>
      </w:pPr>
      <w:r>
        <w:tab/>
      </w:r>
      <w:r w:rsidR="00D52567" w:rsidRPr="00ED68EE">
        <w:t xml:space="preserve">       Торги по продаже муниципального имущества посредством публичного предложения проводятся </w:t>
      </w:r>
      <w:r w:rsidR="005F540A">
        <w:rPr>
          <w:color w:val="FF0000"/>
        </w:rPr>
        <w:t>21.05</w:t>
      </w:r>
      <w:r w:rsidR="003520AA">
        <w:rPr>
          <w:color w:val="FF0000"/>
        </w:rPr>
        <w:t>.2018</w:t>
      </w:r>
      <w:r w:rsidR="00D52567" w:rsidRPr="00ED68EE">
        <w:t xml:space="preserve"> по адресу: ул. Пушкина, 39, </w:t>
      </w:r>
      <w:proofErr w:type="spellStart"/>
      <w:r w:rsidR="00D52567" w:rsidRPr="00ED68EE">
        <w:t>каб</w:t>
      </w:r>
      <w:proofErr w:type="spellEnd"/>
      <w:r w:rsidR="00D52567" w:rsidRPr="00ED68EE">
        <w:t xml:space="preserve">. </w:t>
      </w:r>
      <w:smartTag w:uri="urn:schemas-microsoft-com:office:smarttags" w:element="metricconverter">
        <w:smartTagPr>
          <w:attr w:name="ProductID" w:val="213, г"/>
        </w:smartTagPr>
        <w:r w:rsidR="00D52567" w:rsidRPr="00ED68EE">
          <w:t>213, г</w:t>
        </w:r>
      </w:smartTag>
      <w:r w:rsidR="00D52567" w:rsidRPr="00ED68EE">
        <w:t xml:space="preserve">. </w:t>
      </w:r>
      <w:proofErr w:type="spellStart"/>
      <w:r w:rsidR="00D52567" w:rsidRPr="00ED68EE">
        <w:t>Искитим</w:t>
      </w:r>
      <w:proofErr w:type="spellEnd"/>
      <w:r w:rsidR="00D52567" w:rsidRPr="00ED68EE">
        <w:t xml:space="preserve">,  Новосибирская область в </w:t>
      </w:r>
      <w:r w:rsidR="00D52567" w:rsidRPr="00ED68EE">
        <w:rPr>
          <w:color w:val="FF0000"/>
        </w:rPr>
        <w:t>11-00</w:t>
      </w:r>
      <w:r w:rsidR="00D52567" w:rsidRPr="00ED68EE">
        <w:t xml:space="preserve"> (время местное).     </w:t>
      </w:r>
    </w:p>
    <w:p w:rsidR="000D62E7" w:rsidRPr="00250336" w:rsidRDefault="00D52567" w:rsidP="000D62E7">
      <w:pPr>
        <w:pStyle w:val="a4"/>
        <w:tabs>
          <w:tab w:val="left" w:pos="709"/>
          <w:tab w:val="left" w:pos="2160"/>
        </w:tabs>
        <w:jc w:val="both"/>
        <w:rPr>
          <w:b/>
          <w:sz w:val="24"/>
          <w:szCs w:val="24"/>
        </w:rPr>
      </w:pPr>
      <w:r w:rsidRPr="00ED68EE">
        <w:rPr>
          <w:i/>
          <w:sz w:val="24"/>
          <w:szCs w:val="24"/>
        </w:rPr>
        <w:t xml:space="preserve">            </w:t>
      </w:r>
      <w:r w:rsidRPr="00ED68EE">
        <w:rPr>
          <w:b/>
          <w:i/>
          <w:sz w:val="24"/>
          <w:szCs w:val="24"/>
        </w:rPr>
        <w:t>Цена первоначального предложения</w:t>
      </w:r>
      <w:r w:rsidRPr="00ED68EE">
        <w:rPr>
          <w:sz w:val="24"/>
          <w:szCs w:val="24"/>
        </w:rPr>
        <w:t xml:space="preserve"> – установлена не ниже начальной цены продажи имущества на аукционе</w:t>
      </w:r>
      <w:r>
        <w:rPr>
          <w:sz w:val="24"/>
          <w:szCs w:val="24"/>
        </w:rPr>
        <w:t xml:space="preserve"> от </w:t>
      </w:r>
      <w:r w:rsidR="00250336">
        <w:rPr>
          <w:sz w:val="24"/>
          <w:szCs w:val="24"/>
        </w:rPr>
        <w:t>19.01.2018</w:t>
      </w:r>
      <w:r>
        <w:rPr>
          <w:sz w:val="24"/>
          <w:szCs w:val="24"/>
        </w:rPr>
        <w:t>г.</w:t>
      </w:r>
      <w:r w:rsidRPr="00ED68EE">
        <w:rPr>
          <w:sz w:val="24"/>
          <w:szCs w:val="24"/>
        </w:rPr>
        <w:t>, который признан несостоявшимся (</w:t>
      </w:r>
      <w:r w:rsidR="00250336">
        <w:rPr>
          <w:sz w:val="24"/>
          <w:szCs w:val="24"/>
        </w:rPr>
        <w:t xml:space="preserve">начальная цена </w:t>
      </w:r>
      <w:r w:rsidRPr="00ED68EE">
        <w:rPr>
          <w:sz w:val="24"/>
          <w:szCs w:val="24"/>
        </w:rPr>
        <w:t>определена на основании отчета независимого оце</w:t>
      </w:r>
      <w:r>
        <w:rPr>
          <w:sz w:val="24"/>
          <w:szCs w:val="24"/>
        </w:rPr>
        <w:t xml:space="preserve">нщика </w:t>
      </w:r>
      <w:proofErr w:type="spellStart"/>
      <w:r w:rsidR="00250336" w:rsidRPr="00250336">
        <w:rPr>
          <w:sz w:val="24"/>
          <w:szCs w:val="24"/>
        </w:rPr>
        <w:t>ООО</w:t>
      </w:r>
      <w:proofErr w:type="gramStart"/>
      <w:r w:rsidR="00250336" w:rsidRPr="00250336">
        <w:rPr>
          <w:sz w:val="24"/>
          <w:szCs w:val="24"/>
        </w:rPr>
        <w:t>«О</w:t>
      </w:r>
      <w:proofErr w:type="gramEnd"/>
      <w:r w:rsidR="00250336" w:rsidRPr="00250336">
        <w:rPr>
          <w:sz w:val="24"/>
          <w:szCs w:val="24"/>
        </w:rPr>
        <w:t>ценка</w:t>
      </w:r>
      <w:proofErr w:type="spellEnd"/>
      <w:r w:rsidR="00250336" w:rsidRPr="00250336">
        <w:rPr>
          <w:sz w:val="24"/>
          <w:szCs w:val="24"/>
        </w:rPr>
        <w:t xml:space="preserve"> собственности «Аспект» от 29.11.2017 №508 ТС 2011/17)</w:t>
      </w:r>
      <w:r w:rsidR="00250336">
        <w:rPr>
          <w:b/>
          <w:sz w:val="24"/>
          <w:szCs w:val="24"/>
        </w:rPr>
        <w:t xml:space="preserve"> </w:t>
      </w:r>
      <w:r w:rsidRPr="00ED68EE">
        <w:rPr>
          <w:sz w:val="24"/>
          <w:szCs w:val="24"/>
        </w:rPr>
        <w:t xml:space="preserve">и составляет </w:t>
      </w:r>
      <w:r w:rsidR="00250336">
        <w:rPr>
          <w:color w:val="FF0000"/>
          <w:sz w:val="24"/>
          <w:szCs w:val="24"/>
        </w:rPr>
        <w:t>126000</w:t>
      </w:r>
      <w:r w:rsidR="000D62E7" w:rsidRPr="000D62E7">
        <w:rPr>
          <w:color w:val="FF0000"/>
          <w:sz w:val="24"/>
          <w:szCs w:val="24"/>
        </w:rPr>
        <w:t xml:space="preserve"> (</w:t>
      </w:r>
      <w:r w:rsidR="00250336">
        <w:rPr>
          <w:color w:val="FF0000"/>
          <w:sz w:val="24"/>
          <w:szCs w:val="24"/>
        </w:rPr>
        <w:t>Сто двадцать шесть тысяч</w:t>
      </w:r>
      <w:r w:rsidR="000D62E7" w:rsidRPr="000D62E7">
        <w:rPr>
          <w:color w:val="FF0000"/>
          <w:sz w:val="24"/>
          <w:szCs w:val="24"/>
        </w:rPr>
        <w:t xml:space="preserve">) рублей 00 копеек, в том числе НДС - </w:t>
      </w:r>
      <w:r w:rsidR="00250336">
        <w:rPr>
          <w:color w:val="FF0000"/>
          <w:sz w:val="24"/>
          <w:szCs w:val="24"/>
        </w:rPr>
        <w:t>19220</w:t>
      </w:r>
      <w:r w:rsidR="000D62E7" w:rsidRPr="000D62E7">
        <w:rPr>
          <w:color w:val="FF0000"/>
          <w:sz w:val="24"/>
          <w:szCs w:val="24"/>
        </w:rPr>
        <w:t xml:space="preserve"> рублей </w:t>
      </w:r>
      <w:r w:rsidR="00250336">
        <w:rPr>
          <w:color w:val="FF0000"/>
          <w:sz w:val="24"/>
          <w:szCs w:val="24"/>
        </w:rPr>
        <w:t>34</w:t>
      </w:r>
      <w:r w:rsidR="000D62E7" w:rsidRPr="000D62E7">
        <w:rPr>
          <w:color w:val="FF0000"/>
          <w:sz w:val="24"/>
          <w:szCs w:val="24"/>
        </w:rPr>
        <w:t xml:space="preserve"> копе</w:t>
      </w:r>
      <w:r w:rsidR="00250336">
        <w:rPr>
          <w:color w:val="FF0000"/>
          <w:sz w:val="24"/>
          <w:szCs w:val="24"/>
        </w:rPr>
        <w:t>йки</w:t>
      </w:r>
      <w:r w:rsidR="00250336">
        <w:rPr>
          <w:sz w:val="24"/>
          <w:szCs w:val="24"/>
        </w:rPr>
        <w:t>.</w:t>
      </w:r>
    </w:p>
    <w:p w:rsidR="00D52567" w:rsidRPr="00ED68EE" w:rsidRDefault="00D52567" w:rsidP="00A9016D">
      <w:pPr>
        <w:pStyle w:val="a4"/>
        <w:tabs>
          <w:tab w:val="left" w:pos="709"/>
          <w:tab w:val="left" w:pos="2160"/>
        </w:tabs>
        <w:jc w:val="both"/>
        <w:rPr>
          <w:b/>
          <w:color w:val="FF0000"/>
          <w:sz w:val="24"/>
          <w:szCs w:val="24"/>
        </w:rPr>
      </w:pPr>
      <w:r w:rsidRPr="00ED68EE">
        <w:rPr>
          <w:b/>
          <w:i/>
          <w:sz w:val="24"/>
          <w:szCs w:val="24"/>
        </w:rPr>
        <w:t xml:space="preserve">          «Шаг понижения»</w:t>
      </w:r>
      <w:r w:rsidRPr="00ED68EE">
        <w:rPr>
          <w:sz w:val="24"/>
          <w:szCs w:val="24"/>
        </w:rPr>
        <w:t xml:space="preserve"> - величина снижения цены первоначального предложения - </w:t>
      </w:r>
      <w:r w:rsidRPr="00ED68EE">
        <w:rPr>
          <w:sz w:val="24"/>
          <w:szCs w:val="24"/>
          <w:lang w:eastAsia="en-US"/>
        </w:rPr>
        <w:t xml:space="preserve">устанавливается продавцом в фиксированной сумме, составляющей не более 10 процентов цены первоначального предложения – </w:t>
      </w:r>
      <w:r w:rsidR="00250336">
        <w:rPr>
          <w:color w:val="FF0000"/>
          <w:sz w:val="24"/>
          <w:szCs w:val="24"/>
          <w:lang w:eastAsia="en-US"/>
        </w:rPr>
        <w:t>12600</w:t>
      </w:r>
      <w:r w:rsidRPr="00ED68EE">
        <w:rPr>
          <w:color w:val="FF0000"/>
          <w:sz w:val="24"/>
          <w:szCs w:val="24"/>
        </w:rPr>
        <w:t xml:space="preserve"> (</w:t>
      </w:r>
      <w:r w:rsidR="00250336">
        <w:rPr>
          <w:color w:val="FF0000"/>
          <w:sz w:val="24"/>
          <w:szCs w:val="24"/>
        </w:rPr>
        <w:t>Двенадцать тысяч шестьсот</w:t>
      </w:r>
      <w:r w:rsidRPr="00ED68EE">
        <w:rPr>
          <w:color w:val="FF0000"/>
          <w:sz w:val="24"/>
          <w:szCs w:val="24"/>
        </w:rPr>
        <w:t>) рубл</w:t>
      </w:r>
      <w:r>
        <w:rPr>
          <w:color w:val="FF0000"/>
          <w:sz w:val="24"/>
          <w:szCs w:val="24"/>
        </w:rPr>
        <w:t>ей</w:t>
      </w:r>
      <w:r w:rsidRPr="00ED68EE">
        <w:rPr>
          <w:color w:val="FF0000"/>
          <w:sz w:val="24"/>
          <w:szCs w:val="24"/>
        </w:rPr>
        <w:t xml:space="preserve"> </w:t>
      </w:r>
      <w:r>
        <w:rPr>
          <w:color w:val="FF0000"/>
          <w:sz w:val="24"/>
          <w:szCs w:val="24"/>
        </w:rPr>
        <w:t>0</w:t>
      </w:r>
      <w:r w:rsidRPr="00ED68EE">
        <w:rPr>
          <w:color w:val="FF0000"/>
          <w:sz w:val="24"/>
          <w:szCs w:val="24"/>
        </w:rPr>
        <w:t>0копеек.</w:t>
      </w:r>
    </w:p>
    <w:p w:rsidR="00D52567" w:rsidRPr="00ED68EE" w:rsidRDefault="00D52567" w:rsidP="00A9016D">
      <w:pPr>
        <w:ind w:firstLine="720"/>
        <w:jc w:val="both"/>
        <w:rPr>
          <w:sz w:val="24"/>
          <w:szCs w:val="24"/>
          <w:lang w:eastAsia="en-US"/>
        </w:rPr>
      </w:pPr>
      <w:r w:rsidRPr="00ED68EE">
        <w:rPr>
          <w:sz w:val="24"/>
          <w:szCs w:val="24"/>
        </w:rPr>
        <w:lastRenderedPageBreak/>
        <w:t xml:space="preserve"> </w:t>
      </w:r>
      <w:r w:rsidRPr="00ED68EE">
        <w:rPr>
          <w:b/>
          <w:i/>
          <w:sz w:val="24"/>
          <w:szCs w:val="24"/>
        </w:rPr>
        <w:t>«Шаг аукциона»-</w:t>
      </w:r>
      <w:r w:rsidRPr="00ED68EE">
        <w:rPr>
          <w:b/>
          <w:sz w:val="24"/>
          <w:szCs w:val="24"/>
        </w:rPr>
        <w:t xml:space="preserve"> </w:t>
      </w:r>
      <w:r w:rsidRPr="00ED68EE">
        <w:rPr>
          <w:sz w:val="24"/>
          <w:szCs w:val="24"/>
        </w:rPr>
        <w:t>величина повышения цены</w:t>
      </w:r>
      <w:r w:rsidRPr="00ED68EE">
        <w:rPr>
          <w:b/>
          <w:sz w:val="24"/>
          <w:szCs w:val="24"/>
        </w:rPr>
        <w:t xml:space="preserve"> - </w:t>
      </w:r>
      <w:r w:rsidRPr="00ED68EE">
        <w:rPr>
          <w:sz w:val="24"/>
          <w:szCs w:val="24"/>
          <w:lang w:eastAsia="en-US"/>
        </w:rPr>
        <w:t>устанавливается продавцом в фиксированной сумме, составляющей не более 50 процентов "шага понижения"</w:t>
      </w:r>
    </w:p>
    <w:p w:rsidR="00D52567" w:rsidRPr="00ED68EE" w:rsidRDefault="00D52567" w:rsidP="00A9016D">
      <w:pPr>
        <w:pStyle w:val="2"/>
        <w:tabs>
          <w:tab w:val="left" w:pos="720"/>
        </w:tabs>
        <w:jc w:val="both"/>
        <w:rPr>
          <w:b w:val="0"/>
          <w:color w:val="FF0000"/>
          <w:sz w:val="24"/>
          <w:szCs w:val="24"/>
        </w:rPr>
      </w:pPr>
      <w:r w:rsidRPr="00ED68EE">
        <w:rPr>
          <w:b w:val="0"/>
          <w:sz w:val="24"/>
          <w:szCs w:val="24"/>
        </w:rPr>
        <w:t xml:space="preserve">и составляет </w:t>
      </w:r>
      <w:r w:rsidR="00250336">
        <w:rPr>
          <w:b w:val="0"/>
          <w:color w:val="FF0000"/>
          <w:sz w:val="24"/>
          <w:szCs w:val="24"/>
        </w:rPr>
        <w:t>6300</w:t>
      </w:r>
      <w:r w:rsidRPr="00ED68EE">
        <w:rPr>
          <w:b w:val="0"/>
          <w:color w:val="FF0000"/>
          <w:sz w:val="24"/>
          <w:szCs w:val="24"/>
        </w:rPr>
        <w:t xml:space="preserve"> (</w:t>
      </w:r>
      <w:r w:rsidR="00250336">
        <w:rPr>
          <w:b w:val="0"/>
          <w:color w:val="FF0000"/>
          <w:sz w:val="24"/>
          <w:szCs w:val="24"/>
        </w:rPr>
        <w:t>Шесть тысяч триста</w:t>
      </w:r>
      <w:r w:rsidRPr="00ED68EE">
        <w:rPr>
          <w:b w:val="0"/>
          <w:color w:val="FF0000"/>
          <w:sz w:val="24"/>
          <w:szCs w:val="24"/>
        </w:rPr>
        <w:t>) рубл</w:t>
      </w:r>
      <w:r w:rsidR="00250336">
        <w:rPr>
          <w:b w:val="0"/>
          <w:color w:val="FF0000"/>
          <w:sz w:val="24"/>
          <w:szCs w:val="24"/>
        </w:rPr>
        <w:t>ей</w:t>
      </w:r>
      <w:r w:rsidRPr="00ED68EE">
        <w:rPr>
          <w:b w:val="0"/>
          <w:color w:val="FF0000"/>
          <w:sz w:val="24"/>
          <w:szCs w:val="24"/>
        </w:rPr>
        <w:t xml:space="preserve"> </w:t>
      </w:r>
      <w:r>
        <w:rPr>
          <w:b w:val="0"/>
          <w:color w:val="FF0000"/>
          <w:sz w:val="24"/>
          <w:szCs w:val="24"/>
        </w:rPr>
        <w:t>00</w:t>
      </w:r>
      <w:r w:rsidRPr="00ED68EE">
        <w:rPr>
          <w:b w:val="0"/>
          <w:color w:val="FF0000"/>
          <w:sz w:val="24"/>
          <w:szCs w:val="24"/>
        </w:rPr>
        <w:t>копеек</w:t>
      </w:r>
      <w:r>
        <w:rPr>
          <w:b w:val="0"/>
          <w:color w:val="FF0000"/>
          <w:sz w:val="24"/>
          <w:szCs w:val="24"/>
        </w:rPr>
        <w:t>.</w:t>
      </w:r>
    </w:p>
    <w:p w:rsidR="00D52567" w:rsidRPr="00ED68EE" w:rsidRDefault="00D52567" w:rsidP="00A9016D">
      <w:pPr>
        <w:jc w:val="both"/>
        <w:rPr>
          <w:color w:val="FF0000"/>
          <w:sz w:val="24"/>
          <w:szCs w:val="24"/>
        </w:rPr>
      </w:pPr>
      <w:r w:rsidRPr="00ED68EE">
        <w:rPr>
          <w:b/>
          <w:sz w:val="24"/>
          <w:szCs w:val="24"/>
        </w:rPr>
        <w:t xml:space="preserve">            </w:t>
      </w:r>
      <w:r w:rsidRPr="00ED68EE">
        <w:rPr>
          <w:b/>
          <w:i/>
          <w:sz w:val="24"/>
          <w:szCs w:val="24"/>
        </w:rPr>
        <w:t>«Цена отсечения»</w:t>
      </w:r>
      <w:r w:rsidRPr="00ED68EE">
        <w:rPr>
          <w:i/>
          <w:sz w:val="24"/>
          <w:szCs w:val="24"/>
        </w:rPr>
        <w:t>-</w:t>
      </w:r>
      <w:r w:rsidRPr="00ED68EE">
        <w:rPr>
          <w:sz w:val="24"/>
          <w:szCs w:val="24"/>
        </w:rPr>
        <w:t xml:space="preserve"> минимальная цена  предложения, по которой может быть продано муниципальное имущество, составляет 50</w:t>
      </w:r>
      <w:r>
        <w:rPr>
          <w:sz w:val="24"/>
          <w:szCs w:val="24"/>
        </w:rPr>
        <w:t xml:space="preserve"> </w:t>
      </w:r>
      <w:r w:rsidRPr="00ED68EE">
        <w:rPr>
          <w:sz w:val="24"/>
          <w:szCs w:val="24"/>
        </w:rPr>
        <w:t xml:space="preserve">процентов цены первоначального предложения – </w:t>
      </w:r>
      <w:r w:rsidR="00250336">
        <w:rPr>
          <w:color w:val="FF0000"/>
          <w:sz w:val="24"/>
          <w:szCs w:val="24"/>
        </w:rPr>
        <w:t>63000</w:t>
      </w:r>
      <w:r w:rsidR="00FB761F">
        <w:rPr>
          <w:color w:val="FF0000"/>
          <w:sz w:val="24"/>
          <w:szCs w:val="24"/>
        </w:rPr>
        <w:t xml:space="preserve"> </w:t>
      </w:r>
      <w:r w:rsidRPr="00ED68EE">
        <w:rPr>
          <w:color w:val="FF0000"/>
          <w:sz w:val="24"/>
          <w:szCs w:val="24"/>
        </w:rPr>
        <w:t>(</w:t>
      </w:r>
      <w:r w:rsidR="00250336">
        <w:rPr>
          <w:color w:val="FF0000"/>
          <w:sz w:val="24"/>
          <w:szCs w:val="24"/>
        </w:rPr>
        <w:t>шестьдесят три тысячи</w:t>
      </w:r>
      <w:r w:rsidRPr="00ED68EE">
        <w:rPr>
          <w:color w:val="FF0000"/>
          <w:sz w:val="24"/>
          <w:szCs w:val="24"/>
        </w:rPr>
        <w:t xml:space="preserve">)  рублей </w:t>
      </w:r>
      <w:r>
        <w:rPr>
          <w:color w:val="FF0000"/>
          <w:sz w:val="24"/>
          <w:szCs w:val="24"/>
        </w:rPr>
        <w:t>0</w:t>
      </w:r>
      <w:r w:rsidRPr="00ED68EE">
        <w:rPr>
          <w:color w:val="FF0000"/>
          <w:sz w:val="24"/>
          <w:szCs w:val="24"/>
        </w:rPr>
        <w:t>0копеек.</w:t>
      </w:r>
    </w:p>
    <w:p w:rsidR="00D52567" w:rsidRPr="00ED68EE" w:rsidRDefault="00D52567" w:rsidP="00A9016D">
      <w:pPr>
        <w:jc w:val="both"/>
        <w:rPr>
          <w:sz w:val="24"/>
          <w:szCs w:val="24"/>
        </w:rPr>
      </w:pPr>
      <w:r w:rsidRPr="00ED68EE">
        <w:rPr>
          <w:b/>
          <w:i/>
          <w:sz w:val="24"/>
          <w:szCs w:val="24"/>
        </w:rPr>
        <w:t xml:space="preserve">         </w:t>
      </w:r>
      <w:r w:rsidRPr="00ED68EE">
        <w:rPr>
          <w:b/>
          <w:i/>
          <w:sz w:val="24"/>
          <w:szCs w:val="24"/>
        </w:rPr>
        <w:tab/>
        <w:t xml:space="preserve"> </w:t>
      </w:r>
      <w:r w:rsidRPr="00CC1D49">
        <w:rPr>
          <w:b/>
          <w:i/>
          <w:sz w:val="24"/>
          <w:szCs w:val="24"/>
        </w:rPr>
        <w:t>Размер и порядок внесения задатка:</w:t>
      </w:r>
    </w:p>
    <w:p w:rsidR="00D52567" w:rsidRPr="00ED68EE" w:rsidRDefault="00D52567" w:rsidP="00A9016D">
      <w:pPr>
        <w:pStyle w:val="2"/>
        <w:tabs>
          <w:tab w:val="left" w:pos="720"/>
        </w:tabs>
        <w:jc w:val="both"/>
        <w:rPr>
          <w:b w:val="0"/>
          <w:sz w:val="24"/>
          <w:szCs w:val="24"/>
        </w:rPr>
      </w:pPr>
      <w:r w:rsidRPr="00ED68EE">
        <w:rPr>
          <w:b w:val="0"/>
          <w:sz w:val="24"/>
          <w:szCs w:val="24"/>
        </w:rPr>
        <w:tab/>
        <w:t xml:space="preserve">Задаток для участия в аукционе устанавливается в размере </w:t>
      </w:r>
      <w:r>
        <w:rPr>
          <w:b w:val="0"/>
          <w:sz w:val="24"/>
          <w:szCs w:val="24"/>
        </w:rPr>
        <w:t>2</w:t>
      </w:r>
      <w:r w:rsidRPr="00ED68EE">
        <w:rPr>
          <w:b w:val="0"/>
          <w:sz w:val="24"/>
          <w:szCs w:val="24"/>
        </w:rPr>
        <w:t xml:space="preserve">0 % от начальной цены объекта торгов и составляет </w:t>
      </w:r>
      <w:r w:rsidR="00250336">
        <w:rPr>
          <w:b w:val="0"/>
          <w:color w:val="FF0000"/>
          <w:sz w:val="24"/>
          <w:szCs w:val="24"/>
        </w:rPr>
        <w:t xml:space="preserve">25200 </w:t>
      </w:r>
      <w:r w:rsidRPr="00ED68EE">
        <w:rPr>
          <w:b w:val="0"/>
          <w:color w:val="FF0000"/>
          <w:sz w:val="24"/>
          <w:szCs w:val="24"/>
        </w:rPr>
        <w:t>(</w:t>
      </w:r>
      <w:r w:rsidR="00250336">
        <w:rPr>
          <w:b w:val="0"/>
          <w:color w:val="FF0000"/>
          <w:sz w:val="24"/>
          <w:szCs w:val="24"/>
        </w:rPr>
        <w:t>Двадцать пять тысяч двести</w:t>
      </w:r>
      <w:r w:rsidRPr="00ED68EE">
        <w:rPr>
          <w:b w:val="0"/>
          <w:color w:val="FF0000"/>
          <w:sz w:val="24"/>
          <w:szCs w:val="24"/>
        </w:rPr>
        <w:t>) рубл</w:t>
      </w:r>
      <w:r>
        <w:rPr>
          <w:b w:val="0"/>
          <w:color w:val="FF0000"/>
          <w:sz w:val="24"/>
          <w:szCs w:val="24"/>
        </w:rPr>
        <w:t>ей</w:t>
      </w:r>
      <w:r w:rsidRPr="00ED68EE">
        <w:rPr>
          <w:b w:val="0"/>
          <w:color w:val="FF0000"/>
          <w:sz w:val="24"/>
          <w:szCs w:val="24"/>
        </w:rPr>
        <w:t xml:space="preserve"> 00копеек.</w:t>
      </w:r>
    </w:p>
    <w:p w:rsidR="00D52567" w:rsidRPr="00ED68EE" w:rsidRDefault="00D52567" w:rsidP="00A9016D">
      <w:pPr>
        <w:jc w:val="both"/>
        <w:rPr>
          <w:color w:val="FF0000"/>
          <w:sz w:val="24"/>
          <w:szCs w:val="24"/>
        </w:rPr>
      </w:pPr>
      <w:r w:rsidRPr="00ED68EE">
        <w:rPr>
          <w:color w:val="FF0000"/>
          <w:sz w:val="24"/>
          <w:szCs w:val="24"/>
        </w:rPr>
        <w:t>Налог на добавленную стоимость   включен  в цену.</w:t>
      </w:r>
    </w:p>
    <w:p w:rsidR="00D52567" w:rsidRPr="00ED68EE" w:rsidRDefault="00D52567" w:rsidP="00A9016D">
      <w:pPr>
        <w:pStyle w:val="2"/>
        <w:tabs>
          <w:tab w:val="left" w:pos="720"/>
        </w:tabs>
        <w:jc w:val="both"/>
        <w:rPr>
          <w:color w:val="FF0000"/>
          <w:sz w:val="24"/>
          <w:szCs w:val="24"/>
        </w:rPr>
      </w:pPr>
      <w:r w:rsidRPr="00ED68EE">
        <w:rPr>
          <w:b w:val="0"/>
          <w:sz w:val="24"/>
          <w:szCs w:val="24"/>
        </w:rPr>
        <w:t>Задаток вносится до даты окончания подачи заявок на  расчётный счёт:</w:t>
      </w:r>
      <w:r w:rsidRPr="00ED68EE">
        <w:rPr>
          <w:color w:val="FF0000"/>
          <w:sz w:val="24"/>
          <w:szCs w:val="24"/>
        </w:rPr>
        <w:t xml:space="preserve"> </w:t>
      </w:r>
    </w:p>
    <w:p w:rsidR="00D52567" w:rsidRDefault="00D52567" w:rsidP="00A9016D">
      <w:pPr>
        <w:pStyle w:val="2"/>
        <w:tabs>
          <w:tab w:val="left" w:pos="720"/>
        </w:tabs>
        <w:jc w:val="both"/>
        <w:rPr>
          <w:rFonts w:eastAsia="MS Mincho"/>
          <w:b w:val="0"/>
          <w:bCs/>
          <w:color w:val="FF0000"/>
          <w:sz w:val="24"/>
          <w:szCs w:val="24"/>
        </w:rPr>
      </w:pPr>
      <w:r w:rsidRPr="00ED68EE">
        <w:rPr>
          <w:color w:val="FF0000"/>
          <w:sz w:val="24"/>
          <w:szCs w:val="24"/>
        </w:rPr>
        <w:t xml:space="preserve">  </w:t>
      </w:r>
      <w:r w:rsidRPr="00CB4CC9">
        <w:rPr>
          <w:b w:val="0"/>
          <w:color w:val="FF0000"/>
          <w:sz w:val="24"/>
          <w:szCs w:val="24"/>
        </w:rPr>
        <w:t xml:space="preserve">Получатель: УФК по Новосибирской области  (администрация </w:t>
      </w:r>
      <w:proofErr w:type="spellStart"/>
      <w:r w:rsidRPr="00CB4CC9">
        <w:rPr>
          <w:b w:val="0"/>
          <w:color w:val="FF0000"/>
          <w:sz w:val="24"/>
          <w:szCs w:val="24"/>
        </w:rPr>
        <w:t>Искитимского</w:t>
      </w:r>
      <w:proofErr w:type="spellEnd"/>
      <w:r w:rsidRPr="00CB4CC9">
        <w:rPr>
          <w:b w:val="0"/>
          <w:color w:val="FF0000"/>
          <w:sz w:val="24"/>
          <w:szCs w:val="24"/>
        </w:rPr>
        <w:t xml:space="preserve"> района     Новосибирской области, л/с 05513003470) </w:t>
      </w:r>
      <w:r w:rsidRPr="002E372F">
        <w:rPr>
          <w:b w:val="0"/>
          <w:color w:val="FF0000"/>
          <w:sz w:val="24"/>
          <w:szCs w:val="24"/>
        </w:rPr>
        <w:t xml:space="preserve">Сибирское ГУ Банка России </w:t>
      </w:r>
      <w:proofErr w:type="spellStart"/>
      <w:r w:rsidRPr="002E372F">
        <w:rPr>
          <w:b w:val="0"/>
          <w:color w:val="FF0000"/>
          <w:sz w:val="24"/>
          <w:szCs w:val="24"/>
        </w:rPr>
        <w:t>г.Новосибирск</w:t>
      </w:r>
      <w:proofErr w:type="spellEnd"/>
      <w:r>
        <w:rPr>
          <w:b w:val="0"/>
          <w:color w:val="FF0000"/>
          <w:sz w:val="24"/>
          <w:szCs w:val="24"/>
        </w:rPr>
        <w:t xml:space="preserve">, </w:t>
      </w:r>
      <w:r w:rsidRPr="00CB4CC9">
        <w:rPr>
          <w:b w:val="0"/>
          <w:color w:val="FF0000"/>
          <w:sz w:val="24"/>
          <w:szCs w:val="24"/>
        </w:rPr>
        <w:t xml:space="preserve">р/с 40302810100043000033   БИК 045004001, ОКТМО 50615000,  КБК </w:t>
      </w:r>
      <w:r w:rsidRPr="00CB4CC9">
        <w:rPr>
          <w:b w:val="0"/>
          <w:bCs/>
          <w:color w:val="FF0000"/>
          <w:sz w:val="24"/>
          <w:szCs w:val="24"/>
        </w:rPr>
        <w:t>70011402053050000410</w:t>
      </w:r>
      <w:r w:rsidRPr="00CB4CC9">
        <w:rPr>
          <w:rFonts w:eastAsia="MS Mincho"/>
          <w:b w:val="0"/>
          <w:bCs/>
          <w:color w:val="FF0000"/>
          <w:sz w:val="24"/>
          <w:szCs w:val="24"/>
        </w:rPr>
        <w:t xml:space="preserve"> </w:t>
      </w:r>
      <w:r>
        <w:rPr>
          <w:rFonts w:eastAsia="MS Mincho"/>
          <w:b w:val="0"/>
          <w:bCs/>
          <w:color w:val="FF0000"/>
          <w:sz w:val="24"/>
          <w:szCs w:val="24"/>
        </w:rPr>
        <w:t>(</w:t>
      </w:r>
      <w:r w:rsidRPr="00CB4CC9">
        <w:rPr>
          <w:rFonts w:eastAsia="MS Mincho"/>
          <w:b w:val="0"/>
          <w:bCs/>
          <w:color w:val="FF0000"/>
          <w:sz w:val="24"/>
          <w:szCs w:val="24"/>
        </w:rPr>
        <w:t>сумма задатка  для участия в   аукционе)</w:t>
      </w:r>
    </w:p>
    <w:p w:rsidR="00D52567" w:rsidRPr="00CC1D49" w:rsidRDefault="00D52567" w:rsidP="00A9016D">
      <w:pPr>
        <w:pStyle w:val="2"/>
        <w:tabs>
          <w:tab w:val="left" w:pos="720"/>
        </w:tabs>
        <w:jc w:val="both"/>
        <w:rPr>
          <w:rFonts w:eastAsia="MS Mincho"/>
          <w:b w:val="0"/>
          <w:sz w:val="24"/>
          <w:szCs w:val="24"/>
        </w:rPr>
      </w:pPr>
      <w:r w:rsidRPr="00CC1D49">
        <w:rPr>
          <w:rFonts w:eastAsia="MS Mincho"/>
          <w:b w:val="0"/>
          <w:sz w:val="24"/>
          <w:szCs w:val="24"/>
        </w:rPr>
        <w:t>Документом, подтверждающим поступление задатка на счет, является выписка с этого счета.</w:t>
      </w:r>
    </w:p>
    <w:p w:rsidR="00D52567" w:rsidRPr="00ED68EE" w:rsidRDefault="00D52567" w:rsidP="00A9016D">
      <w:pPr>
        <w:autoSpaceDE w:val="0"/>
        <w:autoSpaceDN w:val="0"/>
        <w:adjustRightInd w:val="0"/>
        <w:ind w:firstLine="720"/>
        <w:jc w:val="both"/>
        <w:rPr>
          <w:sz w:val="24"/>
          <w:szCs w:val="24"/>
          <w:lang w:eastAsia="en-US"/>
        </w:rPr>
      </w:pPr>
      <w:r w:rsidRPr="00ED68EE">
        <w:rPr>
          <w:sz w:val="24"/>
          <w:szCs w:val="24"/>
          <w:lang w:eastAsia="en-US"/>
        </w:rPr>
        <w:t xml:space="preserve">Данное извещение является публичной офертой для заключения договора о задатке в соответствии со </w:t>
      </w:r>
      <w:hyperlink r:id="rId8" w:history="1">
        <w:r w:rsidRPr="00ED68EE">
          <w:rPr>
            <w:color w:val="106BBE"/>
            <w:sz w:val="24"/>
            <w:szCs w:val="24"/>
            <w:lang w:eastAsia="en-US"/>
          </w:rPr>
          <w:t>статьей 437</w:t>
        </w:r>
      </w:hyperlink>
      <w:r w:rsidRPr="00ED68EE">
        <w:rPr>
          <w:sz w:val="24"/>
          <w:szCs w:val="24"/>
          <w:lang w:eastAsia="en-US"/>
        </w:rPr>
        <w:t xml:space="preserve">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D52567" w:rsidRDefault="00D52567" w:rsidP="00A9016D">
      <w:pPr>
        <w:tabs>
          <w:tab w:val="left" w:pos="700"/>
        </w:tabs>
        <w:jc w:val="both"/>
        <w:rPr>
          <w:sz w:val="24"/>
          <w:szCs w:val="24"/>
        </w:rPr>
      </w:pPr>
      <w:r w:rsidRPr="00ED68EE">
        <w:rPr>
          <w:sz w:val="24"/>
          <w:szCs w:val="24"/>
        </w:rPr>
        <w:t xml:space="preserve">         </w:t>
      </w:r>
    </w:p>
    <w:p w:rsidR="009E7C0C" w:rsidRPr="009E7C0C" w:rsidRDefault="009E7C0C" w:rsidP="009E7C0C">
      <w:pPr>
        <w:autoSpaceDE w:val="0"/>
        <w:autoSpaceDN w:val="0"/>
        <w:adjustRightInd w:val="0"/>
        <w:ind w:firstLine="720"/>
        <w:jc w:val="both"/>
        <w:rPr>
          <w:rFonts w:eastAsia="Calibri"/>
          <w:sz w:val="24"/>
          <w:szCs w:val="24"/>
        </w:rPr>
      </w:pPr>
      <w:r w:rsidRPr="009E7C0C">
        <w:rPr>
          <w:rFonts w:eastAsia="Calibri"/>
          <w:sz w:val="24"/>
          <w:szCs w:val="24"/>
        </w:rPr>
        <w:t>Покупателями государственного и муниципального имущества могут быть любые физические и юридические лица, за исключением:</w:t>
      </w:r>
    </w:p>
    <w:p w:rsidR="009E7C0C" w:rsidRPr="009E7C0C" w:rsidRDefault="009E7C0C" w:rsidP="009E7C0C">
      <w:pPr>
        <w:autoSpaceDE w:val="0"/>
        <w:autoSpaceDN w:val="0"/>
        <w:adjustRightInd w:val="0"/>
        <w:ind w:firstLine="720"/>
        <w:jc w:val="both"/>
        <w:rPr>
          <w:rFonts w:eastAsia="Calibri"/>
          <w:sz w:val="24"/>
          <w:szCs w:val="24"/>
        </w:rPr>
      </w:pPr>
      <w:bookmarkStart w:id="0" w:name="sub_5012"/>
      <w:r w:rsidRPr="009E7C0C">
        <w:rPr>
          <w:rFonts w:eastAsia="Calibri"/>
          <w:sz w:val="24"/>
          <w:szCs w:val="24"/>
        </w:rPr>
        <w:t>государственных и муниципальных унитарных предприятий, государственных и муниципальных учреждений;</w:t>
      </w:r>
    </w:p>
    <w:p w:rsidR="009E7C0C" w:rsidRPr="009E7C0C" w:rsidRDefault="009E7C0C" w:rsidP="009E7C0C">
      <w:pPr>
        <w:autoSpaceDE w:val="0"/>
        <w:autoSpaceDN w:val="0"/>
        <w:adjustRightInd w:val="0"/>
        <w:ind w:firstLine="720"/>
        <w:jc w:val="both"/>
        <w:rPr>
          <w:rFonts w:eastAsia="Calibri"/>
          <w:sz w:val="24"/>
          <w:szCs w:val="24"/>
        </w:rPr>
      </w:pPr>
      <w:bookmarkStart w:id="1" w:name="sub_5013"/>
      <w:bookmarkEnd w:id="0"/>
      <w:r w:rsidRPr="009E7C0C">
        <w:rPr>
          <w:rFonts w:eastAsia="Calibri"/>
          <w:sz w:val="24"/>
          <w:szCs w:val="24"/>
        </w:rPr>
        <w:t xml:space="preserve">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w:t>
      </w:r>
      <w:hyperlink w:anchor="sub_25" w:history="1">
        <w:r w:rsidRPr="009E7C0C">
          <w:rPr>
            <w:rFonts w:eastAsia="Calibri"/>
            <w:sz w:val="24"/>
            <w:szCs w:val="24"/>
          </w:rPr>
          <w:t>статьей 25</w:t>
        </w:r>
      </w:hyperlink>
      <w:r w:rsidRPr="009E7C0C">
        <w:rPr>
          <w:rFonts w:eastAsia="Calibri"/>
          <w:sz w:val="24"/>
          <w:szCs w:val="24"/>
        </w:rPr>
        <w:t xml:space="preserve"> Федерального закона</w:t>
      </w:r>
      <w:r w:rsidR="003F67A6" w:rsidRPr="003F67A6">
        <w:rPr>
          <w:rFonts w:eastAsia="Calibri"/>
          <w:sz w:val="24"/>
          <w:szCs w:val="24"/>
        </w:rPr>
        <w:t xml:space="preserve"> «О приватизации государственного и муниципального имущества»</w:t>
      </w:r>
      <w:r w:rsidRPr="009E7C0C">
        <w:rPr>
          <w:rFonts w:eastAsia="Calibri"/>
          <w:sz w:val="24"/>
          <w:szCs w:val="24"/>
        </w:rPr>
        <w:t>;</w:t>
      </w:r>
    </w:p>
    <w:p w:rsidR="009E7C0C" w:rsidRPr="009E7C0C" w:rsidRDefault="009E7C0C" w:rsidP="009E7C0C">
      <w:pPr>
        <w:autoSpaceDE w:val="0"/>
        <w:autoSpaceDN w:val="0"/>
        <w:adjustRightInd w:val="0"/>
        <w:ind w:firstLine="720"/>
        <w:jc w:val="both"/>
        <w:rPr>
          <w:rFonts w:eastAsia="Calibri"/>
          <w:sz w:val="24"/>
          <w:szCs w:val="24"/>
        </w:rPr>
      </w:pPr>
      <w:bookmarkStart w:id="2" w:name="sub_5014"/>
      <w:bookmarkEnd w:id="1"/>
      <w:proofErr w:type="gramStart"/>
      <w:r w:rsidRPr="009E7C0C">
        <w:rPr>
          <w:rFonts w:eastAsia="Calibri"/>
          <w:sz w:val="24"/>
          <w:szCs w:val="24"/>
        </w:rPr>
        <w:t>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(далее - офшорные компании);</w:t>
      </w:r>
      <w:proofErr w:type="gramEnd"/>
    </w:p>
    <w:p w:rsidR="009E7C0C" w:rsidRPr="009E7C0C" w:rsidRDefault="009E7C0C" w:rsidP="009E7C0C">
      <w:pPr>
        <w:autoSpaceDE w:val="0"/>
        <w:autoSpaceDN w:val="0"/>
        <w:adjustRightInd w:val="0"/>
        <w:ind w:firstLine="720"/>
        <w:jc w:val="both"/>
        <w:rPr>
          <w:rFonts w:eastAsia="Calibri"/>
          <w:sz w:val="24"/>
          <w:szCs w:val="24"/>
        </w:rPr>
      </w:pPr>
      <w:bookmarkStart w:id="3" w:name="sub_5015"/>
      <w:bookmarkEnd w:id="2"/>
      <w:r w:rsidRPr="009E7C0C">
        <w:rPr>
          <w:rFonts w:eastAsia="Calibri"/>
          <w:sz w:val="24"/>
          <w:szCs w:val="24"/>
        </w:rPr>
        <w:t>юридических лиц, в отношении которых офшорной компанией или группой лиц, в которую входит офшорная компания, осуществляется контроль.</w:t>
      </w:r>
    </w:p>
    <w:bookmarkEnd w:id="3"/>
    <w:p w:rsidR="009E7C0C" w:rsidRPr="009E7C0C" w:rsidRDefault="009E7C0C" w:rsidP="009E7C0C">
      <w:pPr>
        <w:autoSpaceDE w:val="0"/>
        <w:autoSpaceDN w:val="0"/>
        <w:adjustRightInd w:val="0"/>
        <w:ind w:firstLine="720"/>
        <w:jc w:val="both"/>
        <w:rPr>
          <w:rFonts w:ascii="Arial" w:eastAsia="Calibri" w:hAnsi="Arial" w:cs="Arial"/>
          <w:sz w:val="24"/>
          <w:szCs w:val="24"/>
        </w:rPr>
      </w:pPr>
    </w:p>
    <w:p w:rsidR="00D52567" w:rsidRPr="00ED68EE" w:rsidRDefault="00D52567" w:rsidP="00A9016D">
      <w:pPr>
        <w:pStyle w:val="a7"/>
        <w:rPr>
          <w:rFonts w:ascii="Times New Roman" w:hAnsi="Times New Roman" w:cs="Times New Roman"/>
          <w:b/>
          <w:i/>
        </w:rPr>
      </w:pPr>
      <w:r w:rsidRPr="00ED68EE">
        <w:rPr>
          <w:rFonts w:ascii="Times New Roman" w:hAnsi="Times New Roman" w:cs="Times New Roman"/>
          <w:b/>
          <w:i/>
        </w:rPr>
        <w:t>Для участия в  торгах претендентам следует представить документы:</w:t>
      </w:r>
    </w:p>
    <w:p w:rsidR="00D52567" w:rsidRPr="00ED68EE" w:rsidRDefault="00D52567" w:rsidP="00A9016D">
      <w:pPr>
        <w:pStyle w:val="a4"/>
        <w:tabs>
          <w:tab w:val="left" w:pos="720"/>
          <w:tab w:val="left" w:pos="2160"/>
        </w:tabs>
        <w:jc w:val="both"/>
        <w:rPr>
          <w:sz w:val="24"/>
          <w:szCs w:val="24"/>
        </w:rPr>
      </w:pPr>
      <w:r w:rsidRPr="00ED68EE">
        <w:rPr>
          <w:sz w:val="24"/>
          <w:szCs w:val="24"/>
        </w:rPr>
        <w:t>- Заявку установленной формы (с указанием реквизитов счета для возврата задатка);</w:t>
      </w:r>
    </w:p>
    <w:p w:rsidR="00D52567" w:rsidRPr="00ED68EE" w:rsidRDefault="00D52567" w:rsidP="00A9016D">
      <w:pPr>
        <w:autoSpaceDE w:val="0"/>
        <w:autoSpaceDN w:val="0"/>
        <w:adjustRightInd w:val="0"/>
        <w:ind w:firstLine="720"/>
        <w:jc w:val="both"/>
        <w:rPr>
          <w:sz w:val="24"/>
          <w:szCs w:val="24"/>
          <w:lang w:eastAsia="en-US"/>
        </w:rPr>
      </w:pPr>
      <w:r w:rsidRPr="00ED68EE">
        <w:rPr>
          <w:sz w:val="24"/>
          <w:szCs w:val="24"/>
          <w:lang w:eastAsia="en-US"/>
        </w:rPr>
        <w:t>Одновременно с заявкой претенденты представляют следующие документы:</w:t>
      </w:r>
    </w:p>
    <w:p w:rsidR="00D52567" w:rsidRPr="00ED68EE" w:rsidRDefault="00D52567" w:rsidP="00A9016D">
      <w:pPr>
        <w:autoSpaceDE w:val="0"/>
        <w:autoSpaceDN w:val="0"/>
        <w:adjustRightInd w:val="0"/>
        <w:ind w:firstLine="720"/>
        <w:jc w:val="both"/>
        <w:rPr>
          <w:b/>
          <w:sz w:val="24"/>
          <w:szCs w:val="24"/>
          <w:lang w:eastAsia="en-US"/>
        </w:rPr>
      </w:pPr>
      <w:bookmarkStart w:id="4" w:name="sub_161002"/>
      <w:r w:rsidRPr="00ED68EE">
        <w:rPr>
          <w:b/>
          <w:sz w:val="24"/>
          <w:szCs w:val="24"/>
          <w:lang w:eastAsia="en-US"/>
        </w:rPr>
        <w:t>юридические лица:</w:t>
      </w:r>
    </w:p>
    <w:p w:rsidR="003F67A6" w:rsidRPr="003F67A6" w:rsidRDefault="003F67A6" w:rsidP="003F67A6">
      <w:pPr>
        <w:autoSpaceDE w:val="0"/>
        <w:autoSpaceDN w:val="0"/>
        <w:adjustRightInd w:val="0"/>
        <w:ind w:firstLine="720"/>
        <w:jc w:val="both"/>
        <w:rPr>
          <w:rFonts w:eastAsia="Calibri"/>
          <w:sz w:val="24"/>
          <w:szCs w:val="24"/>
        </w:rPr>
      </w:pPr>
      <w:bookmarkStart w:id="5" w:name="sub_161003"/>
      <w:bookmarkEnd w:id="4"/>
      <w:r w:rsidRPr="00F36181">
        <w:rPr>
          <w:rFonts w:eastAsia="Calibri"/>
          <w:sz w:val="24"/>
          <w:szCs w:val="24"/>
        </w:rPr>
        <w:t xml:space="preserve"> - </w:t>
      </w:r>
      <w:r w:rsidRPr="003F67A6">
        <w:rPr>
          <w:rFonts w:eastAsia="Calibri"/>
          <w:sz w:val="24"/>
          <w:szCs w:val="24"/>
        </w:rPr>
        <w:t>заверенные копии учредительных документов;</w:t>
      </w:r>
    </w:p>
    <w:p w:rsidR="003F67A6" w:rsidRPr="003F67A6" w:rsidRDefault="003F67A6" w:rsidP="003F67A6">
      <w:pPr>
        <w:autoSpaceDE w:val="0"/>
        <w:autoSpaceDN w:val="0"/>
        <w:adjustRightInd w:val="0"/>
        <w:ind w:firstLine="720"/>
        <w:jc w:val="both"/>
        <w:rPr>
          <w:rFonts w:eastAsia="Calibri"/>
          <w:sz w:val="24"/>
          <w:szCs w:val="24"/>
        </w:rPr>
      </w:pPr>
      <w:r w:rsidRPr="00F36181">
        <w:rPr>
          <w:rFonts w:eastAsia="Calibri"/>
          <w:sz w:val="24"/>
          <w:szCs w:val="24"/>
        </w:rPr>
        <w:t xml:space="preserve"> - </w:t>
      </w:r>
      <w:r w:rsidRPr="003F67A6">
        <w:rPr>
          <w:rFonts w:eastAsia="Calibri"/>
          <w:sz w:val="24"/>
          <w:szCs w:val="24"/>
        </w:rPr>
        <w:t>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3F67A6" w:rsidRPr="003F67A6" w:rsidRDefault="003F67A6" w:rsidP="003F67A6">
      <w:pPr>
        <w:autoSpaceDE w:val="0"/>
        <w:autoSpaceDN w:val="0"/>
        <w:adjustRightInd w:val="0"/>
        <w:ind w:firstLine="720"/>
        <w:jc w:val="both"/>
        <w:rPr>
          <w:rFonts w:eastAsia="Calibri"/>
          <w:sz w:val="24"/>
          <w:szCs w:val="24"/>
        </w:rPr>
      </w:pPr>
      <w:r w:rsidRPr="00F36181">
        <w:rPr>
          <w:rFonts w:eastAsia="Calibri"/>
          <w:sz w:val="24"/>
          <w:szCs w:val="24"/>
        </w:rPr>
        <w:t xml:space="preserve"> - </w:t>
      </w:r>
      <w:r w:rsidRPr="003F67A6">
        <w:rPr>
          <w:rFonts w:eastAsia="Calibri"/>
          <w:sz w:val="24"/>
          <w:szCs w:val="24"/>
        </w:rPr>
        <w:t>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3F67A6" w:rsidRPr="003F67A6" w:rsidRDefault="00F36181" w:rsidP="003F67A6">
      <w:pPr>
        <w:autoSpaceDE w:val="0"/>
        <w:autoSpaceDN w:val="0"/>
        <w:adjustRightInd w:val="0"/>
        <w:ind w:firstLine="720"/>
        <w:jc w:val="both"/>
        <w:rPr>
          <w:rFonts w:eastAsia="Calibri"/>
          <w:sz w:val="24"/>
          <w:szCs w:val="24"/>
        </w:rPr>
      </w:pPr>
      <w:r w:rsidRPr="00F36181">
        <w:rPr>
          <w:rFonts w:eastAsia="Calibri"/>
          <w:b/>
          <w:sz w:val="24"/>
          <w:szCs w:val="24"/>
        </w:rPr>
        <w:lastRenderedPageBreak/>
        <w:t xml:space="preserve"> - </w:t>
      </w:r>
      <w:r w:rsidR="003F67A6" w:rsidRPr="003F67A6">
        <w:rPr>
          <w:rFonts w:eastAsia="Calibri"/>
          <w:b/>
          <w:sz w:val="24"/>
          <w:szCs w:val="24"/>
        </w:rPr>
        <w:t>физические лица</w:t>
      </w:r>
      <w:r w:rsidR="003F67A6" w:rsidRPr="003F67A6">
        <w:rPr>
          <w:rFonts w:eastAsia="Calibri"/>
          <w:sz w:val="24"/>
          <w:szCs w:val="24"/>
        </w:rPr>
        <w:t xml:space="preserve"> предъявляют документ, удостоверяющий личность, или представляют копии всех его листов.</w:t>
      </w:r>
    </w:p>
    <w:p w:rsidR="003F67A6" w:rsidRPr="00F36181" w:rsidRDefault="00F36181" w:rsidP="003F67A6">
      <w:pPr>
        <w:autoSpaceDE w:val="0"/>
        <w:autoSpaceDN w:val="0"/>
        <w:adjustRightInd w:val="0"/>
        <w:ind w:firstLine="720"/>
        <w:jc w:val="both"/>
        <w:rPr>
          <w:rFonts w:eastAsia="Calibri"/>
          <w:sz w:val="24"/>
          <w:szCs w:val="24"/>
        </w:rPr>
      </w:pPr>
      <w:bookmarkStart w:id="6" w:name="sub_16102"/>
      <w:r w:rsidRPr="00F36181">
        <w:rPr>
          <w:rFonts w:eastAsia="Calibri"/>
          <w:sz w:val="24"/>
          <w:szCs w:val="24"/>
        </w:rPr>
        <w:t xml:space="preserve"> - </w:t>
      </w:r>
      <w:r w:rsidR="003F67A6" w:rsidRPr="003F67A6">
        <w:rPr>
          <w:rFonts w:eastAsia="Calibri"/>
          <w:sz w:val="24"/>
          <w:szCs w:val="24"/>
        </w:rPr>
        <w:t>В случае</w:t>
      </w:r>
      <w:proofErr w:type="gramStart"/>
      <w:r w:rsidR="003F67A6" w:rsidRPr="003F67A6">
        <w:rPr>
          <w:rFonts w:eastAsia="Calibri"/>
          <w:sz w:val="24"/>
          <w:szCs w:val="24"/>
        </w:rPr>
        <w:t>,</w:t>
      </w:r>
      <w:proofErr w:type="gramEnd"/>
      <w:r w:rsidR="003F67A6" w:rsidRPr="003F67A6">
        <w:rPr>
          <w:rFonts w:eastAsia="Calibri"/>
          <w:sz w:val="24"/>
          <w:szCs w:val="24"/>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003F67A6" w:rsidRPr="003F67A6">
        <w:rPr>
          <w:rFonts w:eastAsia="Calibri"/>
          <w:sz w:val="24"/>
          <w:szCs w:val="24"/>
        </w:rPr>
        <w:t>,</w:t>
      </w:r>
      <w:proofErr w:type="gramEnd"/>
      <w:r w:rsidR="003F67A6" w:rsidRPr="003F67A6">
        <w:rPr>
          <w:rFonts w:eastAsia="Calibri"/>
          <w:sz w:val="24"/>
          <w:szCs w:val="24"/>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3F67A6" w:rsidRPr="00F36181" w:rsidRDefault="003F67A6" w:rsidP="003F67A6">
      <w:pPr>
        <w:pStyle w:val="a4"/>
        <w:tabs>
          <w:tab w:val="left" w:pos="720"/>
          <w:tab w:val="left" w:pos="2160"/>
        </w:tabs>
        <w:jc w:val="both"/>
        <w:rPr>
          <w:sz w:val="24"/>
          <w:szCs w:val="24"/>
        </w:rPr>
      </w:pPr>
      <w:r w:rsidRPr="00F36181">
        <w:rPr>
          <w:sz w:val="24"/>
          <w:szCs w:val="24"/>
        </w:rPr>
        <w:tab/>
        <w:t>- Платежный документ, с отметкой банка, подтверждающий внесение задатка, для участия в продаже посредством публичного предложения.</w:t>
      </w:r>
    </w:p>
    <w:bookmarkEnd w:id="6"/>
    <w:p w:rsidR="003F67A6" w:rsidRPr="003F67A6" w:rsidRDefault="003F67A6" w:rsidP="003F67A6">
      <w:pPr>
        <w:autoSpaceDE w:val="0"/>
        <w:autoSpaceDN w:val="0"/>
        <w:adjustRightInd w:val="0"/>
        <w:ind w:firstLine="720"/>
        <w:jc w:val="both"/>
        <w:rPr>
          <w:rFonts w:eastAsia="Calibri"/>
          <w:sz w:val="24"/>
          <w:szCs w:val="24"/>
        </w:rPr>
      </w:pPr>
      <w:r w:rsidRPr="003F67A6">
        <w:rPr>
          <w:rFonts w:eastAsia="Calibri"/>
          <w:sz w:val="24"/>
          <w:szCs w:val="24"/>
        </w:rPr>
        <w:t>Все листы документов, представляемых одновременно с заявкой, либо отдельные тома данных документов должны быть прошиты, пронумерованы, скреплены печатью претендента (при наличии печати) (для юридического лица) и подписаны претендентом или его представителем.</w:t>
      </w:r>
    </w:p>
    <w:p w:rsidR="003F67A6" w:rsidRPr="003F67A6" w:rsidRDefault="003F67A6" w:rsidP="003F67A6">
      <w:pPr>
        <w:autoSpaceDE w:val="0"/>
        <w:autoSpaceDN w:val="0"/>
        <w:adjustRightInd w:val="0"/>
        <w:ind w:firstLine="720"/>
        <w:jc w:val="both"/>
        <w:rPr>
          <w:rFonts w:eastAsia="Calibri"/>
          <w:sz w:val="24"/>
          <w:szCs w:val="24"/>
        </w:rPr>
      </w:pPr>
      <w:bookmarkStart w:id="7" w:name="sub_1621"/>
      <w:r w:rsidRPr="003F67A6">
        <w:rPr>
          <w:rFonts w:eastAsia="Calibri"/>
          <w:sz w:val="24"/>
          <w:szCs w:val="24"/>
        </w:rPr>
        <w:t>К данным документам (в том числе к каждому тому) также прилагается их опись. Заявка и такая опись составляются в двух экземплярах, один из которых остается у продавца, другой - у претендента.</w:t>
      </w:r>
    </w:p>
    <w:p w:rsidR="003F67A6" w:rsidRPr="003F67A6" w:rsidRDefault="003F67A6" w:rsidP="003F67A6">
      <w:pPr>
        <w:autoSpaceDE w:val="0"/>
        <w:autoSpaceDN w:val="0"/>
        <w:adjustRightInd w:val="0"/>
        <w:ind w:firstLine="720"/>
        <w:jc w:val="both"/>
        <w:rPr>
          <w:rFonts w:eastAsia="Calibri"/>
          <w:sz w:val="24"/>
          <w:szCs w:val="24"/>
        </w:rPr>
      </w:pPr>
      <w:bookmarkStart w:id="8" w:name="sub_1622"/>
      <w:bookmarkEnd w:id="7"/>
      <w:r w:rsidRPr="003F67A6">
        <w:rPr>
          <w:rFonts w:eastAsia="Calibri"/>
          <w:sz w:val="24"/>
          <w:szCs w:val="24"/>
        </w:rPr>
        <w:t>Соблюдение претендентом указанных требований означает, что заявка и документы, представляемые одновременно с заявкой, поданы от имени претендента. При этом ненадлежащее исполнение претендентом требования о том, что все листы документов, представляемых одновременно с заявкой, или отдельные тома документов должны быть пронумерованы, не является основанием для отказа претенденту в участии в продаже.</w:t>
      </w:r>
    </w:p>
    <w:bookmarkEnd w:id="5"/>
    <w:bookmarkEnd w:id="8"/>
    <w:p w:rsidR="00D52567" w:rsidRPr="00ED68EE" w:rsidRDefault="00D52567" w:rsidP="00A9016D">
      <w:pPr>
        <w:autoSpaceDE w:val="0"/>
        <w:autoSpaceDN w:val="0"/>
        <w:adjustRightInd w:val="0"/>
        <w:ind w:firstLine="720"/>
        <w:jc w:val="both"/>
        <w:rPr>
          <w:sz w:val="24"/>
          <w:szCs w:val="24"/>
          <w:lang w:eastAsia="en-US"/>
        </w:rPr>
      </w:pPr>
      <w:r w:rsidRPr="00ED68EE">
        <w:rPr>
          <w:sz w:val="24"/>
          <w:szCs w:val="24"/>
          <w:lang w:eastAsia="en-US"/>
        </w:rPr>
        <w:t>Заявки, поступившие по истечении срока приема, указанного в информационном сообщении о проведении продажи имущества, вместе с описями, на которых делается отметка об отказе в принятии документов, возвращаются претендентам или их уполномоченным представителям под расписку.</w:t>
      </w:r>
    </w:p>
    <w:p w:rsidR="00F36181" w:rsidRDefault="00F36181" w:rsidP="00A9016D">
      <w:pPr>
        <w:autoSpaceDE w:val="0"/>
        <w:autoSpaceDN w:val="0"/>
        <w:adjustRightInd w:val="0"/>
        <w:ind w:firstLine="720"/>
        <w:jc w:val="both"/>
        <w:rPr>
          <w:b/>
          <w:i/>
          <w:sz w:val="24"/>
          <w:szCs w:val="24"/>
          <w:lang w:eastAsia="en-US"/>
        </w:rPr>
      </w:pPr>
    </w:p>
    <w:p w:rsidR="00D52567" w:rsidRDefault="00D52567" w:rsidP="00A9016D">
      <w:pPr>
        <w:autoSpaceDE w:val="0"/>
        <w:autoSpaceDN w:val="0"/>
        <w:adjustRightInd w:val="0"/>
        <w:ind w:firstLine="720"/>
        <w:jc w:val="both"/>
        <w:rPr>
          <w:b/>
          <w:i/>
          <w:sz w:val="24"/>
          <w:szCs w:val="24"/>
          <w:lang w:eastAsia="en-US"/>
        </w:rPr>
      </w:pPr>
      <w:r w:rsidRPr="00F36181">
        <w:rPr>
          <w:b/>
          <w:i/>
          <w:sz w:val="24"/>
          <w:szCs w:val="24"/>
          <w:lang w:eastAsia="en-US"/>
        </w:rPr>
        <w:t>Претендент не допускается к участию в продаже посредством публичного предложения по следующим основаниям:</w:t>
      </w:r>
    </w:p>
    <w:p w:rsidR="00F36181" w:rsidRPr="00ED68EE" w:rsidRDefault="00F36181" w:rsidP="00A9016D">
      <w:pPr>
        <w:autoSpaceDE w:val="0"/>
        <w:autoSpaceDN w:val="0"/>
        <w:adjustRightInd w:val="0"/>
        <w:ind w:firstLine="720"/>
        <w:jc w:val="both"/>
        <w:rPr>
          <w:b/>
          <w:i/>
          <w:sz w:val="24"/>
          <w:szCs w:val="24"/>
          <w:lang w:eastAsia="en-US"/>
        </w:rPr>
      </w:pPr>
    </w:p>
    <w:p w:rsidR="00D52567" w:rsidRPr="00ED68EE" w:rsidRDefault="00D52567" w:rsidP="00A9016D">
      <w:pPr>
        <w:autoSpaceDE w:val="0"/>
        <w:autoSpaceDN w:val="0"/>
        <w:adjustRightInd w:val="0"/>
        <w:ind w:firstLine="720"/>
        <w:jc w:val="both"/>
        <w:rPr>
          <w:sz w:val="24"/>
          <w:szCs w:val="24"/>
          <w:lang w:eastAsia="en-US"/>
        </w:rPr>
      </w:pPr>
      <w:r w:rsidRPr="00ED68EE">
        <w:rPr>
          <w:sz w:val="24"/>
          <w:szCs w:val="24"/>
          <w:lang w:eastAsia="en-US"/>
        </w:rPr>
        <w:t>- представленные документы не подтверждают право претендента быть покупателем в соответствии с законодательством Российской Федерации;</w:t>
      </w:r>
    </w:p>
    <w:p w:rsidR="00D52567" w:rsidRPr="00ED68EE" w:rsidRDefault="00D52567" w:rsidP="00A9016D">
      <w:pPr>
        <w:autoSpaceDE w:val="0"/>
        <w:autoSpaceDN w:val="0"/>
        <w:adjustRightInd w:val="0"/>
        <w:ind w:firstLine="720"/>
        <w:jc w:val="both"/>
        <w:rPr>
          <w:sz w:val="24"/>
          <w:szCs w:val="24"/>
          <w:lang w:eastAsia="en-US"/>
        </w:rPr>
      </w:pPr>
      <w:r w:rsidRPr="00ED68EE">
        <w:rPr>
          <w:sz w:val="24"/>
          <w:szCs w:val="24"/>
          <w:lang w:eastAsia="en-US"/>
        </w:rPr>
        <w:t xml:space="preserve">- представлены не все документы в соответствии с перечнем, указанным в информационном сообщении </w:t>
      </w:r>
      <w:r>
        <w:rPr>
          <w:sz w:val="24"/>
          <w:szCs w:val="24"/>
          <w:lang w:eastAsia="en-US"/>
        </w:rPr>
        <w:t xml:space="preserve">о продаже муниципального имущества, либо </w:t>
      </w:r>
      <w:r w:rsidRPr="00ED68EE">
        <w:rPr>
          <w:sz w:val="24"/>
          <w:szCs w:val="24"/>
          <w:lang w:eastAsia="en-US"/>
        </w:rPr>
        <w:t>оформление указанных документов не соответствует законодательству Российской Федерации;</w:t>
      </w:r>
    </w:p>
    <w:p w:rsidR="00D52567" w:rsidRPr="00ED68EE" w:rsidRDefault="00D52567" w:rsidP="00A9016D">
      <w:pPr>
        <w:autoSpaceDE w:val="0"/>
        <w:autoSpaceDN w:val="0"/>
        <w:adjustRightInd w:val="0"/>
        <w:ind w:firstLine="720"/>
        <w:jc w:val="both"/>
        <w:rPr>
          <w:sz w:val="24"/>
          <w:szCs w:val="24"/>
          <w:lang w:eastAsia="en-US"/>
        </w:rPr>
      </w:pPr>
      <w:r w:rsidRPr="00ED68EE">
        <w:rPr>
          <w:sz w:val="24"/>
          <w:szCs w:val="24"/>
          <w:lang w:eastAsia="en-US"/>
        </w:rPr>
        <w:t>- заявка подана лицом, не уполномоченным претендентом на осуществление таких действий;</w:t>
      </w:r>
    </w:p>
    <w:p w:rsidR="00D52567" w:rsidRPr="00ED68EE" w:rsidRDefault="00D52567" w:rsidP="00A9016D">
      <w:pPr>
        <w:autoSpaceDE w:val="0"/>
        <w:autoSpaceDN w:val="0"/>
        <w:adjustRightInd w:val="0"/>
        <w:ind w:firstLine="720"/>
        <w:jc w:val="both"/>
        <w:rPr>
          <w:sz w:val="24"/>
          <w:szCs w:val="24"/>
          <w:lang w:eastAsia="en-US"/>
        </w:rPr>
      </w:pPr>
      <w:r w:rsidRPr="00ED68EE">
        <w:rPr>
          <w:sz w:val="24"/>
          <w:szCs w:val="24"/>
          <w:lang w:eastAsia="en-US"/>
        </w:rPr>
        <w:t>- не подтверждено поступление в установленный срок задатка на счета, указанные в информационном сообщении.</w:t>
      </w:r>
    </w:p>
    <w:p w:rsidR="00D52567" w:rsidRPr="00ED68EE" w:rsidRDefault="00D52567" w:rsidP="00A9016D">
      <w:pPr>
        <w:tabs>
          <w:tab w:val="left" w:pos="700"/>
        </w:tabs>
        <w:jc w:val="both"/>
        <w:rPr>
          <w:sz w:val="24"/>
          <w:szCs w:val="24"/>
        </w:rPr>
      </w:pPr>
    </w:p>
    <w:p w:rsidR="00D52567" w:rsidRPr="00ED68EE" w:rsidRDefault="00D52567" w:rsidP="00A9016D">
      <w:pPr>
        <w:autoSpaceDE w:val="0"/>
        <w:autoSpaceDN w:val="0"/>
        <w:adjustRightInd w:val="0"/>
        <w:ind w:firstLine="720"/>
        <w:jc w:val="both"/>
        <w:rPr>
          <w:sz w:val="24"/>
          <w:szCs w:val="24"/>
          <w:lang w:eastAsia="en-US"/>
        </w:rPr>
      </w:pPr>
      <w:r w:rsidRPr="00ED68EE">
        <w:rPr>
          <w:sz w:val="24"/>
          <w:szCs w:val="24"/>
          <w:lang w:eastAsia="en-US"/>
        </w:rPr>
        <w:t>Продажа посредством публичного предложения осуществляется с использованием открытой формы подачи предложений о приобретении муниципального имущества в течение одной процедуры проведения такой продажи.</w:t>
      </w:r>
    </w:p>
    <w:p w:rsidR="00D52567" w:rsidRPr="00ED68EE" w:rsidRDefault="00D52567" w:rsidP="00A9016D">
      <w:pPr>
        <w:autoSpaceDE w:val="0"/>
        <w:autoSpaceDN w:val="0"/>
        <w:adjustRightInd w:val="0"/>
        <w:ind w:firstLine="720"/>
        <w:jc w:val="both"/>
        <w:rPr>
          <w:sz w:val="24"/>
          <w:szCs w:val="24"/>
          <w:lang w:eastAsia="en-US"/>
        </w:rPr>
      </w:pPr>
      <w:bookmarkStart w:id="9" w:name="sub_2354"/>
      <w:r w:rsidRPr="00ED68EE">
        <w:rPr>
          <w:sz w:val="24"/>
          <w:szCs w:val="24"/>
          <w:lang w:eastAsia="en-US"/>
        </w:rPr>
        <w:t>Право приобретения государственного или муниципального имущества принадлежит участнику продажи, который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 продажи посредством публичного предложения.</w:t>
      </w:r>
    </w:p>
    <w:bookmarkEnd w:id="9"/>
    <w:p w:rsidR="00D52567" w:rsidRPr="00ED68EE" w:rsidRDefault="00D52567" w:rsidP="00A9016D">
      <w:pPr>
        <w:autoSpaceDE w:val="0"/>
        <w:autoSpaceDN w:val="0"/>
        <w:adjustRightInd w:val="0"/>
        <w:ind w:firstLine="720"/>
        <w:jc w:val="both"/>
        <w:rPr>
          <w:sz w:val="24"/>
          <w:szCs w:val="24"/>
          <w:lang w:eastAsia="en-US"/>
        </w:rPr>
      </w:pPr>
      <w:r w:rsidRPr="00ED68EE">
        <w:rPr>
          <w:sz w:val="24"/>
          <w:szCs w:val="24"/>
          <w:lang w:eastAsia="en-US"/>
        </w:rPr>
        <w:t xml:space="preserve">В случае если несколько участников продажи посредством публичного предложения подтверждают цену первоначального предложения или цену предложения, сложившуюся на одном из "шагов понижения", со всеми участниками продажи посредством публичного предложения проводится аукцион по установленным в соответствии с настоящим Федеральным </w:t>
      </w:r>
      <w:r w:rsidRPr="00ED68EE">
        <w:rPr>
          <w:sz w:val="24"/>
          <w:szCs w:val="24"/>
          <w:lang w:eastAsia="en-US"/>
        </w:rPr>
        <w:lastRenderedPageBreak/>
        <w:t>законом правилам проведения аукциона, предусматривающим открытую форму подачи предложений о цене имущества. Начальной ценой государственного или муниципального имущества на таком аукционе является цена первоначального предложения или цена предложения, сложившаяся на данном "шаге понижения".</w:t>
      </w:r>
    </w:p>
    <w:p w:rsidR="00D52567" w:rsidRPr="00ED68EE" w:rsidRDefault="00D52567" w:rsidP="00A9016D">
      <w:pPr>
        <w:autoSpaceDE w:val="0"/>
        <w:autoSpaceDN w:val="0"/>
        <w:adjustRightInd w:val="0"/>
        <w:ind w:firstLine="720"/>
        <w:jc w:val="both"/>
        <w:rPr>
          <w:sz w:val="24"/>
          <w:szCs w:val="24"/>
          <w:lang w:eastAsia="en-US"/>
        </w:rPr>
      </w:pPr>
      <w:r w:rsidRPr="00ED68EE">
        <w:rPr>
          <w:sz w:val="24"/>
          <w:szCs w:val="24"/>
          <w:lang w:eastAsia="en-US"/>
        </w:rPr>
        <w:t>В случае  если участники такого аукциона не заявляют предложения о цене, превышающей начальную цену государственного или муниципального имущества, право его приобретения принадлежит участнику аукциона, который первым подтвердил начальную цену государственного или муниципального имущества.</w:t>
      </w:r>
    </w:p>
    <w:p w:rsidR="00D52567" w:rsidRPr="00ED68EE" w:rsidRDefault="00D52567" w:rsidP="00A9016D">
      <w:pPr>
        <w:autoSpaceDE w:val="0"/>
        <w:autoSpaceDN w:val="0"/>
        <w:adjustRightInd w:val="0"/>
        <w:ind w:firstLine="720"/>
        <w:jc w:val="both"/>
        <w:rPr>
          <w:b/>
          <w:i/>
          <w:sz w:val="24"/>
          <w:szCs w:val="24"/>
          <w:lang w:eastAsia="en-US"/>
        </w:rPr>
      </w:pPr>
      <w:r w:rsidRPr="00ED68EE">
        <w:rPr>
          <w:b/>
          <w:i/>
          <w:sz w:val="24"/>
          <w:szCs w:val="24"/>
          <w:lang w:eastAsia="en-US"/>
        </w:rPr>
        <w:t>Продажа имущества признается несостоявшейся в следующих случаях:</w:t>
      </w:r>
    </w:p>
    <w:p w:rsidR="00D52567" w:rsidRPr="00ED68EE" w:rsidRDefault="00D52567" w:rsidP="00A9016D">
      <w:pPr>
        <w:autoSpaceDE w:val="0"/>
        <w:autoSpaceDN w:val="0"/>
        <w:adjustRightInd w:val="0"/>
        <w:ind w:firstLine="720"/>
        <w:jc w:val="both"/>
        <w:rPr>
          <w:sz w:val="24"/>
          <w:szCs w:val="24"/>
          <w:lang w:eastAsia="en-US"/>
        </w:rPr>
      </w:pPr>
      <w:bookmarkStart w:id="10" w:name="sub_1191"/>
      <w:r w:rsidRPr="00ED68EE">
        <w:rPr>
          <w:sz w:val="24"/>
          <w:szCs w:val="24"/>
          <w:lang w:eastAsia="en-US"/>
        </w:rPr>
        <w:t>- не было подано ни одной заявки на участие в продаже имущества либо ни один из претендентов не признан участником продажи имущества;</w:t>
      </w:r>
    </w:p>
    <w:p w:rsidR="00D52567" w:rsidRPr="00ED68EE" w:rsidRDefault="00D52567" w:rsidP="00A9016D">
      <w:pPr>
        <w:autoSpaceDE w:val="0"/>
        <w:autoSpaceDN w:val="0"/>
        <w:adjustRightInd w:val="0"/>
        <w:ind w:firstLine="720"/>
        <w:jc w:val="both"/>
        <w:rPr>
          <w:sz w:val="24"/>
          <w:szCs w:val="24"/>
          <w:lang w:eastAsia="en-US"/>
        </w:rPr>
      </w:pPr>
      <w:bookmarkStart w:id="11" w:name="sub_1192"/>
      <w:bookmarkEnd w:id="10"/>
      <w:r w:rsidRPr="00ED68EE">
        <w:rPr>
          <w:sz w:val="24"/>
          <w:szCs w:val="24"/>
          <w:lang w:eastAsia="en-US"/>
        </w:rPr>
        <w:t>- принято решение о признании только 1 претендента участником продажи;</w:t>
      </w:r>
    </w:p>
    <w:p w:rsidR="00D52567" w:rsidRPr="00ED68EE" w:rsidRDefault="00D52567" w:rsidP="00A9016D">
      <w:pPr>
        <w:autoSpaceDE w:val="0"/>
        <w:autoSpaceDN w:val="0"/>
        <w:adjustRightInd w:val="0"/>
        <w:ind w:firstLine="720"/>
        <w:jc w:val="both"/>
        <w:rPr>
          <w:sz w:val="24"/>
          <w:szCs w:val="24"/>
          <w:lang w:eastAsia="en-US"/>
        </w:rPr>
      </w:pPr>
      <w:bookmarkStart w:id="12" w:name="sub_1193"/>
      <w:bookmarkEnd w:id="11"/>
      <w:r w:rsidRPr="00ED68EE">
        <w:rPr>
          <w:sz w:val="24"/>
          <w:szCs w:val="24"/>
          <w:lang w:eastAsia="en-US"/>
        </w:rPr>
        <w:t>- после троекратного объявления ведущим минимальной цены предложения (цены отсечения) ни один из участников не поднял карточку.</w:t>
      </w:r>
    </w:p>
    <w:bookmarkEnd w:id="12"/>
    <w:p w:rsidR="00D52567" w:rsidRDefault="00D52567" w:rsidP="00A9016D">
      <w:pPr>
        <w:autoSpaceDE w:val="0"/>
        <w:autoSpaceDN w:val="0"/>
        <w:adjustRightInd w:val="0"/>
        <w:ind w:firstLine="720"/>
        <w:jc w:val="both"/>
        <w:rPr>
          <w:sz w:val="24"/>
          <w:szCs w:val="24"/>
          <w:lang w:eastAsia="en-US"/>
        </w:rPr>
      </w:pPr>
      <w:r w:rsidRPr="00ED68EE">
        <w:rPr>
          <w:sz w:val="24"/>
          <w:szCs w:val="24"/>
          <w:lang w:eastAsia="en-US"/>
        </w:rPr>
        <w:t xml:space="preserve">Не </w:t>
      </w:r>
      <w:r>
        <w:rPr>
          <w:sz w:val="24"/>
          <w:szCs w:val="24"/>
          <w:lang w:eastAsia="en-US"/>
        </w:rPr>
        <w:t xml:space="preserve">позднее чем </w:t>
      </w:r>
      <w:r w:rsidRPr="00ED68EE">
        <w:rPr>
          <w:sz w:val="24"/>
          <w:szCs w:val="24"/>
          <w:lang w:eastAsia="en-US"/>
        </w:rPr>
        <w:t xml:space="preserve">через </w:t>
      </w:r>
      <w:r>
        <w:rPr>
          <w:sz w:val="24"/>
          <w:szCs w:val="24"/>
          <w:lang w:eastAsia="en-US"/>
        </w:rPr>
        <w:t>5</w:t>
      </w:r>
      <w:r w:rsidRPr="00ED68EE">
        <w:rPr>
          <w:sz w:val="24"/>
          <w:szCs w:val="24"/>
          <w:lang w:eastAsia="en-US"/>
        </w:rPr>
        <w:t xml:space="preserve"> рабочих дней с</w:t>
      </w:r>
      <w:r>
        <w:rPr>
          <w:sz w:val="24"/>
          <w:szCs w:val="24"/>
          <w:lang w:eastAsia="en-US"/>
        </w:rPr>
        <w:t xml:space="preserve"> даты проведения продажи посредством публичного предложения </w:t>
      </w:r>
      <w:r w:rsidRPr="00ED68EE">
        <w:rPr>
          <w:sz w:val="24"/>
          <w:szCs w:val="24"/>
          <w:lang w:eastAsia="en-US"/>
        </w:rPr>
        <w:t xml:space="preserve"> с победителем заключается договор купли-продажи</w:t>
      </w:r>
      <w:r>
        <w:rPr>
          <w:sz w:val="24"/>
          <w:szCs w:val="24"/>
          <w:lang w:eastAsia="en-US"/>
        </w:rPr>
        <w:t>.</w:t>
      </w:r>
    </w:p>
    <w:p w:rsidR="00D52567" w:rsidRPr="00ED68EE" w:rsidRDefault="00D52567" w:rsidP="00A9016D">
      <w:pPr>
        <w:autoSpaceDE w:val="0"/>
        <w:autoSpaceDN w:val="0"/>
        <w:adjustRightInd w:val="0"/>
        <w:ind w:firstLine="720"/>
        <w:jc w:val="both"/>
        <w:rPr>
          <w:sz w:val="24"/>
          <w:szCs w:val="24"/>
          <w:lang w:eastAsia="en-US"/>
        </w:rPr>
      </w:pPr>
      <w:r w:rsidRPr="00ED68EE">
        <w:rPr>
          <w:sz w:val="24"/>
          <w:szCs w:val="24"/>
          <w:lang w:eastAsia="en-US"/>
        </w:rPr>
        <w:t xml:space="preserve"> Окончательная оплата приобретаемого на аукционе имущества производится в течение 5 дней с даты подписания договора купли-продажи путем перечисления денежных средств на счет:</w:t>
      </w:r>
    </w:p>
    <w:p w:rsidR="00D52567" w:rsidRPr="00CB4CC9" w:rsidRDefault="00D52567" w:rsidP="00A9016D">
      <w:pPr>
        <w:jc w:val="both"/>
        <w:rPr>
          <w:sz w:val="24"/>
          <w:szCs w:val="24"/>
        </w:rPr>
      </w:pPr>
      <w:r w:rsidRPr="00CB4CC9">
        <w:rPr>
          <w:sz w:val="24"/>
          <w:szCs w:val="24"/>
        </w:rPr>
        <w:t>Счёт получателя: 40101810900000010001</w:t>
      </w:r>
    </w:p>
    <w:p w:rsidR="00D52567" w:rsidRPr="00CB4CC9" w:rsidRDefault="00D52567" w:rsidP="00A9016D">
      <w:pPr>
        <w:jc w:val="both"/>
        <w:rPr>
          <w:sz w:val="24"/>
          <w:szCs w:val="24"/>
        </w:rPr>
      </w:pPr>
      <w:r w:rsidRPr="00CB4CC9">
        <w:rPr>
          <w:sz w:val="24"/>
          <w:szCs w:val="24"/>
        </w:rPr>
        <w:t xml:space="preserve">Банк получателя: </w:t>
      </w:r>
      <w:r>
        <w:rPr>
          <w:sz w:val="24"/>
          <w:szCs w:val="24"/>
        </w:rPr>
        <w:t>Сибирское</w:t>
      </w:r>
      <w:r w:rsidRPr="00CB4CC9">
        <w:rPr>
          <w:sz w:val="24"/>
          <w:szCs w:val="24"/>
        </w:rPr>
        <w:t xml:space="preserve"> ГУ Банка России </w:t>
      </w:r>
      <w:proofErr w:type="spellStart"/>
      <w:r w:rsidRPr="00CB4CC9">
        <w:rPr>
          <w:sz w:val="24"/>
          <w:szCs w:val="24"/>
        </w:rPr>
        <w:t>г.Новосибирск</w:t>
      </w:r>
      <w:proofErr w:type="spellEnd"/>
    </w:p>
    <w:p w:rsidR="00D52567" w:rsidRPr="00CB4CC9" w:rsidRDefault="00D52567" w:rsidP="00A9016D">
      <w:pPr>
        <w:jc w:val="both"/>
        <w:rPr>
          <w:sz w:val="24"/>
          <w:szCs w:val="24"/>
        </w:rPr>
      </w:pPr>
      <w:r w:rsidRPr="00CB4CC9">
        <w:rPr>
          <w:sz w:val="24"/>
          <w:szCs w:val="24"/>
        </w:rPr>
        <w:t>БИК банка получателя: 045004001</w:t>
      </w:r>
    </w:p>
    <w:p w:rsidR="00D52567" w:rsidRPr="00CB4CC9" w:rsidRDefault="00D52567" w:rsidP="00A9016D">
      <w:pPr>
        <w:jc w:val="both"/>
        <w:rPr>
          <w:sz w:val="24"/>
          <w:szCs w:val="24"/>
        </w:rPr>
      </w:pPr>
      <w:r w:rsidRPr="00CB4CC9">
        <w:rPr>
          <w:sz w:val="24"/>
          <w:szCs w:val="24"/>
        </w:rPr>
        <w:t>ИНН/КПП получателя: 5446004474/544601001</w:t>
      </w:r>
    </w:p>
    <w:p w:rsidR="00D52567" w:rsidRPr="00CB4CC9" w:rsidRDefault="00D52567" w:rsidP="00A9016D">
      <w:pPr>
        <w:jc w:val="both"/>
        <w:rPr>
          <w:sz w:val="24"/>
          <w:szCs w:val="24"/>
        </w:rPr>
      </w:pPr>
      <w:r w:rsidRPr="00CB4CC9">
        <w:rPr>
          <w:sz w:val="24"/>
          <w:szCs w:val="24"/>
        </w:rPr>
        <w:t xml:space="preserve">Получатель: УФК по Новосибирской области (администрация </w:t>
      </w:r>
      <w:proofErr w:type="spellStart"/>
      <w:r w:rsidRPr="00CB4CC9">
        <w:rPr>
          <w:sz w:val="24"/>
          <w:szCs w:val="24"/>
        </w:rPr>
        <w:t>Искитимского</w:t>
      </w:r>
      <w:proofErr w:type="spellEnd"/>
      <w:r w:rsidRPr="00CB4CC9">
        <w:rPr>
          <w:sz w:val="24"/>
          <w:szCs w:val="24"/>
        </w:rPr>
        <w:t xml:space="preserve"> района Новосибирской области л/с 04513003470)</w:t>
      </w:r>
    </w:p>
    <w:p w:rsidR="00D52567" w:rsidRPr="00CB4CC9" w:rsidRDefault="00D52567" w:rsidP="00A9016D">
      <w:pPr>
        <w:jc w:val="both"/>
        <w:rPr>
          <w:sz w:val="24"/>
          <w:szCs w:val="24"/>
        </w:rPr>
      </w:pPr>
      <w:r w:rsidRPr="00CB4CC9">
        <w:rPr>
          <w:sz w:val="24"/>
          <w:szCs w:val="24"/>
        </w:rPr>
        <w:t>ОКТМО 50615000</w:t>
      </w:r>
    </w:p>
    <w:p w:rsidR="00D52567" w:rsidRDefault="00D52567" w:rsidP="00A9016D">
      <w:pPr>
        <w:autoSpaceDE w:val="0"/>
        <w:autoSpaceDN w:val="0"/>
        <w:adjustRightInd w:val="0"/>
        <w:ind w:firstLine="720"/>
        <w:jc w:val="both"/>
        <w:rPr>
          <w:sz w:val="24"/>
          <w:szCs w:val="24"/>
        </w:rPr>
      </w:pPr>
      <w:r w:rsidRPr="00CB4CC9">
        <w:rPr>
          <w:sz w:val="24"/>
          <w:szCs w:val="24"/>
        </w:rPr>
        <w:t>Назначение платежа: КБК 70011402053050000410 – доходы от продажи му</w:t>
      </w:r>
      <w:r>
        <w:rPr>
          <w:sz w:val="24"/>
          <w:szCs w:val="24"/>
        </w:rPr>
        <w:t>ниципального имущества из казны</w:t>
      </w:r>
    </w:p>
    <w:p w:rsidR="00D52567" w:rsidRPr="00ED68EE" w:rsidRDefault="00D52567" w:rsidP="00A9016D">
      <w:pPr>
        <w:autoSpaceDE w:val="0"/>
        <w:autoSpaceDN w:val="0"/>
        <w:adjustRightInd w:val="0"/>
        <w:ind w:firstLine="720"/>
        <w:jc w:val="both"/>
        <w:rPr>
          <w:sz w:val="24"/>
          <w:szCs w:val="24"/>
          <w:lang w:eastAsia="en-US"/>
        </w:rPr>
      </w:pPr>
      <w:r w:rsidRPr="00ED68EE">
        <w:rPr>
          <w:sz w:val="24"/>
          <w:szCs w:val="24"/>
          <w:lang w:eastAsia="en-US"/>
        </w:rPr>
        <w:t>Лицам, перечислившим задаток для участия в продаже имущества, денежные средства возвращаются в следующем порядке:</w:t>
      </w:r>
    </w:p>
    <w:p w:rsidR="00D52567" w:rsidRPr="00ED68EE" w:rsidRDefault="00D52567" w:rsidP="00A9016D">
      <w:pPr>
        <w:autoSpaceDE w:val="0"/>
        <w:autoSpaceDN w:val="0"/>
        <w:adjustRightInd w:val="0"/>
        <w:ind w:firstLine="720"/>
        <w:jc w:val="both"/>
        <w:rPr>
          <w:sz w:val="24"/>
          <w:szCs w:val="24"/>
          <w:lang w:eastAsia="en-US"/>
        </w:rPr>
      </w:pPr>
      <w:bookmarkStart w:id="13" w:name="sub_1211"/>
      <w:r w:rsidRPr="00ED68EE">
        <w:rPr>
          <w:sz w:val="24"/>
          <w:szCs w:val="24"/>
          <w:lang w:eastAsia="en-US"/>
        </w:rPr>
        <w:t>- участникам продажи имущества, за исключением ее победителя, - в течение 5 календарных дней со дня подведения итогов продажи имущества;</w:t>
      </w:r>
    </w:p>
    <w:bookmarkEnd w:id="13"/>
    <w:p w:rsidR="00D52567" w:rsidRPr="00ED68EE" w:rsidRDefault="00D52567" w:rsidP="00A9016D">
      <w:pPr>
        <w:autoSpaceDE w:val="0"/>
        <w:autoSpaceDN w:val="0"/>
        <w:adjustRightInd w:val="0"/>
        <w:ind w:firstLine="720"/>
        <w:jc w:val="both"/>
        <w:rPr>
          <w:sz w:val="24"/>
          <w:szCs w:val="24"/>
          <w:lang w:eastAsia="en-US"/>
        </w:rPr>
      </w:pPr>
      <w:r w:rsidRPr="00ED68EE">
        <w:rPr>
          <w:sz w:val="24"/>
          <w:szCs w:val="24"/>
          <w:lang w:eastAsia="en-US"/>
        </w:rPr>
        <w:t>- претендентам, не допущенным к участию в продаже имущества, - в течение 5 календарных дней со дня подписания протокола о признании претендентов участниками продажи имущества</w:t>
      </w:r>
    </w:p>
    <w:p w:rsidR="00D52567" w:rsidRPr="00ED68EE" w:rsidRDefault="00D52567" w:rsidP="00A9016D">
      <w:pPr>
        <w:ind w:firstLine="720"/>
        <w:jc w:val="both"/>
        <w:rPr>
          <w:sz w:val="24"/>
          <w:szCs w:val="24"/>
          <w:lang w:eastAsia="en-US"/>
        </w:rPr>
      </w:pPr>
      <w:r w:rsidRPr="00ED68EE">
        <w:rPr>
          <w:sz w:val="24"/>
          <w:szCs w:val="24"/>
        </w:rPr>
        <w:t>- з</w:t>
      </w:r>
      <w:r w:rsidRPr="00ED68EE">
        <w:rPr>
          <w:sz w:val="24"/>
          <w:szCs w:val="24"/>
          <w:lang w:eastAsia="en-US"/>
        </w:rPr>
        <w:t>адаток победителя продажи муниципального имущества подлежит перечислению в установленном порядке в бюджет района в течение 5 календарных дней с даты, установленной для заключения договора купли-продажи имущества</w:t>
      </w:r>
    </w:p>
    <w:p w:rsidR="00D52567" w:rsidRPr="00ED68EE" w:rsidRDefault="00D52567" w:rsidP="00A9016D">
      <w:pPr>
        <w:ind w:firstLine="720"/>
        <w:jc w:val="both"/>
        <w:rPr>
          <w:sz w:val="24"/>
          <w:szCs w:val="24"/>
          <w:lang w:eastAsia="en-US"/>
        </w:rPr>
      </w:pPr>
      <w:r w:rsidRPr="00ED68EE">
        <w:rPr>
          <w:sz w:val="24"/>
          <w:szCs w:val="24"/>
          <w:lang w:eastAsia="en-US"/>
        </w:rPr>
        <w:t xml:space="preserve"> При уклонении или отказе победителя продажи посредством публичного предложения от заключения в установленный срок договора купли-продажи имущества он утрачивает право на заключение указанного договора и задаток ему не возвращается</w:t>
      </w:r>
    </w:p>
    <w:p w:rsidR="00D52567" w:rsidRPr="00ED68EE" w:rsidRDefault="00D52567" w:rsidP="00A9016D">
      <w:pPr>
        <w:autoSpaceDE w:val="0"/>
        <w:autoSpaceDN w:val="0"/>
        <w:adjustRightInd w:val="0"/>
        <w:ind w:firstLine="720"/>
        <w:jc w:val="both"/>
        <w:rPr>
          <w:sz w:val="24"/>
          <w:szCs w:val="24"/>
          <w:lang w:eastAsia="en-US"/>
        </w:rPr>
      </w:pPr>
      <w:r w:rsidRPr="00ED68EE">
        <w:rPr>
          <w:sz w:val="24"/>
          <w:szCs w:val="24"/>
          <w:lang w:eastAsia="en-US"/>
        </w:rPr>
        <w:t>Претендент имеет право отозвать поданную заявку на участие в продаже посредством публичного предложения до момента признания его участником такой продажи.</w:t>
      </w:r>
    </w:p>
    <w:p w:rsidR="00D52567" w:rsidRPr="00ED68EE" w:rsidRDefault="00D52567" w:rsidP="00A9016D">
      <w:pPr>
        <w:pStyle w:val="a4"/>
        <w:tabs>
          <w:tab w:val="left" w:pos="720"/>
          <w:tab w:val="left" w:pos="2160"/>
        </w:tabs>
        <w:jc w:val="both"/>
        <w:rPr>
          <w:color w:val="C00000"/>
          <w:sz w:val="24"/>
          <w:szCs w:val="24"/>
        </w:rPr>
      </w:pPr>
      <w:r w:rsidRPr="00ED68EE">
        <w:rPr>
          <w:sz w:val="24"/>
          <w:szCs w:val="24"/>
        </w:rPr>
        <w:t xml:space="preserve">         Заявитель может подать только одну заявку на участие  </w:t>
      </w:r>
      <w:r w:rsidRPr="00ED68EE">
        <w:rPr>
          <w:sz w:val="24"/>
          <w:szCs w:val="24"/>
          <w:lang w:eastAsia="en-US"/>
        </w:rPr>
        <w:t>в продаже посредством публичного предложения</w:t>
      </w:r>
      <w:r w:rsidRPr="00ED68EE">
        <w:rPr>
          <w:sz w:val="24"/>
          <w:szCs w:val="24"/>
        </w:rPr>
        <w:t xml:space="preserve"> в отношении каждого лота. </w:t>
      </w:r>
      <w:proofErr w:type="gramStart"/>
      <w:r w:rsidRPr="00ED68EE">
        <w:rPr>
          <w:sz w:val="24"/>
          <w:szCs w:val="24"/>
        </w:rPr>
        <w:t xml:space="preserve">Заявки принимаются, начиная с </w:t>
      </w:r>
      <w:r w:rsidR="005F540A">
        <w:rPr>
          <w:color w:val="FF0000"/>
          <w:sz w:val="24"/>
          <w:szCs w:val="24"/>
        </w:rPr>
        <w:t>18.04</w:t>
      </w:r>
      <w:r w:rsidR="003520AA">
        <w:rPr>
          <w:color w:val="FF0000"/>
          <w:sz w:val="24"/>
          <w:szCs w:val="24"/>
        </w:rPr>
        <w:t>.2018</w:t>
      </w:r>
      <w:r w:rsidRPr="003520AA">
        <w:rPr>
          <w:color w:val="C00000"/>
          <w:sz w:val="24"/>
          <w:szCs w:val="24"/>
        </w:rPr>
        <w:t xml:space="preserve">  по </w:t>
      </w:r>
      <w:r w:rsidR="005F540A">
        <w:rPr>
          <w:color w:val="C00000"/>
          <w:sz w:val="24"/>
          <w:szCs w:val="24"/>
        </w:rPr>
        <w:t>14.05</w:t>
      </w:r>
      <w:r w:rsidR="003520AA">
        <w:rPr>
          <w:color w:val="C00000"/>
          <w:sz w:val="24"/>
          <w:szCs w:val="24"/>
        </w:rPr>
        <w:t>.2018</w:t>
      </w:r>
      <w:r w:rsidRPr="003520AA">
        <w:rPr>
          <w:color w:val="C00000"/>
          <w:sz w:val="24"/>
          <w:szCs w:val="24"/>
        </w:rPr>
        <w:t xml:space="preserve"> (включительно)</w:t>
      </w:r>
      <w:r w:rsidRPr="00ED68EE">
        <w:rPr>
          <w:color w:val="C00000"/>
          <w:sz w:val="24"/>
          <w:szCs w:val="24"/>
        </w:rPr>
        <w:t xml:space="preserve">  </w:t>
      </w:r>
      <w:r w:rsidRPr="00ED68EE">
        <w:rPr>
          <w:sz w:val="24"/>
          <w:szCs w:val="24"/>
        </w:rPr>
        <w:t xml:space="preserve">по рабочим дням   с 8-00 до 17-00 , пятница с 8-00 до 16-00 (перерыв с 13-00 до 14-00) по адресу ул. Пушкина,39, каб.213  г. </w:t>
      </w:r>
      <w:proofErr w:type="spellStart"/>
      <w:r w:rsidRPr="00ED68EE">
        <w:rPr>
          <w:sz w:val="24"/>
          <w:szCs w:val="24"/>
        </w:rPr>
        <w:t>Искитим</w:t>
      </w:r>
      <w:proofErr w:type="spellEnd"/>
      <w:r w:rsidRPr="00ED68EE">
        <w:rPr>
          <w:sz w:val="24"/>
          <w:szCs w:val="24"/>
        </w:rPr>
        <w:t>,  Новосибирская область.</w:t>
      </w:r>
      <w:proofErr w:type="gramEnd"/>
      <w:r w:rsidRPr="00ED68EE">
        <w:rPr>
          <w:sz w:val="24"/>
          <w:szCs w:val="24"/>
        </w:rPr>
        <w:t xml:space="preserve"> Дата окончания приема заявок </w:t>
      </w:r>
      <w:r w:rsidR="005F540A">
        <w:rPr>
          <w:color w:val="FF0000"/>
          <w:sz w:val="24"/>
          <w:szCs w:val="24"/>
        </w:rPr>
        <w:t>14.05</w:t>
      </w:r>
      <w:r w:rsidR="003520AA">
        <w:rPr>
          <w:color w:val="FF0000"/>
          <w:sz w:val="24"/>
          <w:szCs w:val="24"/>
        </w:rPr>
        <w:t>.2018</w:t>
      </w:r>
      <w:r w:rsidRPr="003520AA">
        <w:rPr>
          <w:color w:val="FF0000"/>
          <w:sz w:val="24"/>
          <w:szCs w:val="24"/>
        </w:rPr>
        <w:t xml:space="preserve"> в 1</w:t>
      </w:r>
      <w:r w:rsidR="003520AA">
        <w:rPr>
          <w:color w:val="FF0000"/>
          <w:sz w:val="24"/>
          <w:szCs w:val="24"/>
        </w:rPr>
        <w:t>7</w:t>
      </w:r>
      <w:r w:rsidRPr="003520AA">
        <w:rPr>
          <w:color w:val="FF0000"/>
          <w:sz w:val="24"/>
          <w:szCs w:val="24"/>
        </w:rPr>
        <w:t>-00</w:t>
      </w:r>
      <w:r w:rsidRPr="003520AA">
        <w:rPr>
          <w:sz w:val="24"/>
          <w:szCs w:val="24"/>
        </w:rPr>
        <w:t>.</w:t>
      </w:r>
      <w:r w:rsidRPr="00ED68EE">
        <w:rPr>
          <w:sz w:val="24"/>
          <w:szCs w:val="24"/>
        </w:rPr>
        <w:t xml:space="preserve"> Рассмотрение заявок проводится </w:t>
      </w:r>
      <w:r w:rsidR="005F540A">
        <w:rPr>
          <w:color w:val="C00000"/>
          <w:sz w:val="24"/>
          <w:szCs w:val="24"/>
        </w:rPr>
        <w:t>17.05</w:t>
      </w:r>
      <w:r w:rsidR="003520AA">
        <w:rPr>
          <w:color w:val="C00000"/>
          <w:sz w:val="24"/>
          <w:szCs w:val="24"/>
        </w:rPr>
        <w:t>.2018</w:t>
      </w:r>
      <w:r w:rsidRPr="003520AA">
        <w:rPr>
          <w:color w:val="C00000"/>
          <w:sz w:val="24"/>
          <w:szCs w:val="24"/>
        </w:rPr>
        <w:t xml:space="preserve"> в 11-00.</w:t>
      </w:r>
    </w:p>
    <w:p w:rsidR="00D52567" w:rsidRPr="00ED68EE" w:rsidRDefault="00D52567" w:rsidP="00A9016D">
      <w:pPr>
        <w:pStyle w:val="a4"/>
        <w:tabs>
          <w:tab w:val="left" w:pos="720"/>
          <w:tab w:val="left" w:pos="2160"/>
        </w:tabs>
        <w:jc w:val="both"/>
        <w:rPr>
          <w:sz w:val="24"/>
          <w:szCs w:val="24"/>
          <w:lang w:eastAsia="en-US"/>
        </w:rPr>
      </w:pPr>
      <w:r w:rsidRPr="00ED68EE">
        <w:rPr>
          <w:color w:val="C00000"/>
          <w:sz w:val="24"/>
          <w:szCs w:val="24"/>
        </w:rPr>
        <w:tab/>
      </w:r>
      <w:r w:rsidRPr="00ED68EE">
        <w:rPr>
          <w:sz w:val="24"/>
          <w:szCs w:val="24"/>
          <w:lang w:eastAsia="en-US"/>
        </w:rPr>
        <w:t xml:space="preserve">Заявки, поступившие по истечении срока приема, указанного в информационном сообщении о проведении продажи имущества, вместе с описями, на которых делается отметка </w:t>
      </w:r>
      <w:r w:rsidRPr="00ED68EE">
        <w:rPr>
          <w:sz w:val="24"/>
          <w:szCs w:val="24"/>
          <w:lang w:eastAsia="en-US"/>
        </w:rPr>
        <w:lastRenderedPageBreak/>
        <w:t>об отказе в принятии документов, возвращаются претендентам или их уполномоченным представителям под расписку.</w:t>
      </w:r>
    </w:p>
    <w:p w:rsidR="00D52567" w:rsidRPr="00ED68EE" w:rsidRDefault="00D52567" w:rsidP="00A9016D">
      <w:pPr>
        <w:pStyle w:val="a4"/>
        <w:tabs>
          <w:tab w:val="left" w:pos="720"/>
          <w:tab w:val="left" w:pos="2160"/>
        </w:tabs>
        <w:jc w:val="both"/>
        <w:rPr>
          <w:sz w:val="24"/>
          <w:szCs w:val="24"/>
        </w:rPr>
      </w:pPr>
      <w:r w:rsidRPr="00ED68EE">
        <w:rPr>
          <w:sz w:val="24"/>
          <w:szCs w:val="24"/>
        </w:rPr>
        <w:t xml:space="preserve">         Подведение итогов продажи муниципального имущества проводится</w:t>
      </w:r>
      <w:r w:rsidRPr="00ED68EE">
        <w:rPr>
          <w:color w:val="C00000"/>
          <w:sz w:val="24"/>
          <w:szCs w:val="24"/>
        </w:rPr>
        <w:t xml:space="preserve"> </w:t>
      </w:r>
      <w:r w:rsidR="005F540A">
        <w:rPr>
          <w:color w:val="C00000"/>
          <w:sz w:val="24"/>
          <w:szCs w:val="24"/>
        </w:rPr>
        <w:t>21.05</w:t>
      </w:r>
      <w:r w:rsidR="003520AA">
        <w:rPr>
          <w:color w:val="C00000"/>
          <w:sz w:val="24"/>
          <w:szCs w:val="24"/>
        </w:rPr>
        <w:t>.2018</w:t>
      </w:r>
      <w:r w:rsidRPr="003520AA">
        <w:rPr>
          <w:color w:val="C00000"/>
          <w:sz w:val="24"/>
          <w:szCs w:val="24"/>
        </w:rPr>
        <w:t xml:space="preserve"> в 1</w:t>
      </w:r>
      <w:r w:rsidR="005F540A">
        <w:rPr>
          <w:color w:val="C00000"/>
          <w:sz w:val="24"/>
          <w:szCs w:val="24"/>
        </w:rPr>
        <w:t>2</w:t>
      </w:r>
      <w:r w:rsidRPr="003520AA">
        <w:rPr>
          <w:color w:val="C00000"/>
          <w:sz w:val="24"/>
          <w:szCs w:val="24"/>
        </w:rPr>
        <w:t>-00</w:t>
      </w:r>
      <w:r w:rsidRPr="00ED68EE">
        <w:rPr>
          <w:color w:val="C00000"/>
          <w:sz w:val="24"/>
          <w:szCs w:val="24"/>
        </w:rPr>
        <w:t xml:space="preserve">  </w:t>
      </w:r>
      <w:r w:rsidRPr="00ED68EE">
        <w:rPr>
          <w:sz w:val="24"/>
          <w:szCs w:val="24"/>
        </w:rPr>
        <w:t xml:space="preserve">по адресу: ул. Пушкина,39, каб.213  г. </w:t>
      </w:r>
      <w:proofErr w:type="spellStart"/>
      <w:r w:rsidRPr="00ED68EE">
        <w:rPr>
          <w:sz w:val="24"/>
          <w:szCs w:val="24"/>
        </w:rPr>
        <w:t>Искитим</w:t>
      </w:r>
      <w:proofErr w:type="spellEnd"/>
      <w:r w:rsidRPr="00ED68EE">
        <w:rPr>
          <w:sz w:val="24"/>
          <w:szCs w:val="24"/>
        </w:rPr>
        <w:t>,  Новосибирская область.</w:t>
      </w:r>
    </w:p>
    <w:p w:rsidR="00F36181" w:rsidRPr="00F36181" w:rsidRDefault="00D52567" w:rsidP="00F36181">
      <w:pPr>
        <w:tabs>
          <w:tab w:val="left" w:pos="700"/>
        </w:tabs>
        <w:jc w:val="both"/>
        <w:rPr>
          <w:sz w:val="24"/>
          <w:szCs w:val="24"/>
        </w:rPr>
      </w:pPr>
      <w:r w:rsidRPr="00ED68EE">
        <w:rPr>
          <w:sz w:val="24"/>
          <w:szCs w:val="24"/>
        </w:rPr>
        <w:t>Осмотр претендентами муниципального имущества производится по предварительной договоренности с организатором продажи муниципального имущества</w:t>
      </w:r>
      <w:r>
        <w:rPr>
          <w:sz w:val="24"/>
          <w:szCs w:val="24"/>
        </w:rPr>
        <w:t xml:space="preserve"> </w:t>
      </w:r>
      <w:r w:rsidR="005F540A">
        <w:rPr>
          <w:color w:val="FF0000"/>
          <w:sz w:val="24"/>
          <w:szCs w:val="24"/>
        </w:rPr>
        <w:t>24.04</w:t>
      </w:r>
      <w:r w:rsidR="003520AA">
        <w:rPr>
          <w:color w:val="FF0000"/>
          <w:sz w:val="24"/>
          <w:szCs w:val="24"/>
        </w:rPr>
        <w:t>.2018</w:t>
      </w:r>
      <w:r w:rsidRPr="003520AA">
        <w:rPr>
          <w:color w:val="FF0000"/>
          <w:sz w:val="24"/>
          <w:szCs w:val="24"/>
        </w:rPr>
        <w:t xml:space="preserve"> в 10-00ч., </w:t>
      </w:r>
      <w:r w:rsidR="005F540A">
        <w:rPr>
          <w:color w:val="FF0000"/>
          <w:sz w:val="24"/>
          <w:szCs w:val="24"/>
        </w:rPr>
        <w:t>03.05</w:t>
      </w:r>
      <w:r w:rsidR="003520AA">
        <w:rPr>
          <w:color w:val="FF0000"/>
          <w:sz w:val="24"/>
          <w:szCs w:val="24"/>
        </w:rPr>
        <w:t>.2018</w:t>
      </w:r>
      <w:r w:rsidRPr="003520AA">
        <w:rPr>
          <w:color w:val="FF0000"/>
          <w:sz w:val="24"/>
          <w:szCs w:val="24"/>
        </w:rPr>
        <w:t xml:space="preserve"> в 10-00ч</w:t>
      </w:r>
      <w:r w:rsidR="003520AA">
        <w:rPr>
          <w:color w:val="FF0000"/>
          <w:sz w:val="24"/>
          <w:szCs w:val="24"/>
        </w:rPr>
        <w:t>.</w:t>
      </w:r>
      <w:r w:rsidR="00F36181" w:rsidRPr="00F36181">
        <w:rPr>
          <w:sz w:val="24"/>
          <w:szCs w:val="24"/>
        </w:rPr>
        <w:t xml:space="preserve"> по адресу: Новосибирская область, </w:t>
      </w:r>
      <w:proofErr w:type="spellStart"/>
      <w:r w:rsidR="00F36181" w:rsidRPr="00F36181">
        <w:rPr>
          <w:sz w:val="24"/>
          <w:szCs w:val="24"/>
        </w:rPr>
        <w:t>г</w:t>
      </w:r>
      <w:proofErr w:type="gramStart"/>
      <w:r w:rsidR="00F36181" w:rsidRPr="00F36181">
        <w:rPr>
          <w:sz w:val="24"/>
          <w:szCs w:val="24"/>
        </w:rPr>
        <w:t>.И</w:t>
      </w:r>
      <w:proofErr w:type="gramEnd"/>
      <w:r w:rsidR="00F36181" w:rsidRPr="00F36181">
        <w:rPr>
          <w:sz w:val="24"/>
          <w:szCs w:val="24"/>
        </w:rPr>
        <w:t>скитим</w:t>
      </w:r>
      <w:proofErr w:type="spellEnd"/>
      <w:r w:rsidR="00F36181" w:rsidRPr="00F36181">
        <w:rPr>
          <w:sz w:val="24"/>
          <w:szCs w:val="24"/>
        </w:rPr>
        <w:t xml:space="preserve">, ул.Чайковского,47. </w:t>
      </w:r>
    </w:p>
    <w:p w:rsidR="00D52567" w:rsidRPr="00A9016D" w:rsidRDefault="00D52567" w:rsidP="00A9016D">
      <w:pPr>
        <w:tabs>
          <w:tab w:val="left" w:pos="720"/>
          <w:tab w:val="left" w:pos="2160"/>
        </w:tabs>
        <w:jc w:val="both"/>
        <w:rPr>
          <w:color w:val="FF0000"/>
          <w:sz w:val="24"/>
          <w:szCs w:val="24"/>
        </w:rPr>
      </w:pPr>
    </w:p>
    <w:p w:rsidR="00F36181" w:rsidRDefault="00D52567" w:rsidP="00F36181">
      <w:pPr>
        <w:tabs>
          <w:tab w:val="left" w:pos="720"/>
          <w:tab w:val="left" w:pos="2160"/>
        </w:tabs>
        <w:jc w:val="both"/>
        <w:rPr>
          <w:sz w:val="24"/>
          <w:szCs w:val="24"/>
        </w:rPr>
      </w:pPr>
      <w:r w:rsidRPr="00ED68EE">
        <w:rPr>
          <w:sz w:val="24"/>
          <w:szCs w:val="24"/>
        </w:rPr>
        <w:t xml:space="preserve">Торги в форме открытого аукциона от </w:t>
      </w:r>
      <w:r w:rsidR="00F36181" w:rsidRPr="00F36181">
        <w:rPr>
          <w:color w:val="FF0000"/>
          <w:sz w:val="24"/>
          <w:szCs w:val="24"/>
        </w:rPr>
        <w:t>21.01.2016, 10.03.2016, 07.06.2017, 28.07.2017, 07.11.2017</w:t>
      </w:r>
      <w:r w:rsidR="00F36181">
        <w:rPr>
          <w:color w:val="FF0000"/>
          <w:sz w:val="24"/>
          <w:szCs w:val="24"/>
        </w:rPr>
        <w:t xml:space="preserve">, 19.01.2018 </w:t>
      </w:r>
      <w:r w:rsidR="00F36181" w:rsidRPr="00F36181">
        <w:rPr>
          <w:sz w:val="24"/>
          <w:szCs w:val="24"/>
        </w:rPr>
        <w:t>- не состоялись, в связи с отсутствием заявок.</w:t>
      </w:r>
    </w:p>
    <w:p w:rsidR="005F540A" w:rsidRPr="00F36181" w:rsidRDefault="005F540A" w:rsidP="00F36181">
      <w:pPr>
        <w:tabs>
          <w:tab w:val="left" w:pos="720"/>
          <w:tab w:val="left" w:pos="2160"/>
        </w:tabs>
        <w:jc w:val="both"/>
        <w:rPr>
          <w:sz w:val="24"/>
          <w:szCs w:val="24"/>
        </w:rPr>
      </w:pPr>
      <w:r>
        <w:rPr>
          <w:sz w:val="24"/>
          <w:szCs w:val="24"/>
        </w:rPr>
        <w:t xml:space="preserve">Продажа посредством публичного предложения от </w:t>
      </w:r>
      <w:r w:rsidRPr="005F540A">
        <w:rPr>
          <w:color w:val="FF0000"/>
          <w:sz w:val="24"/>
          <w:szCs w:val="24"/>
        </w:rPr>
        <w:t xml:space="preserve">19.03.2018 </w:t>
      </w:r>
      <w:r>
        <w:rPr>
          <w:sz w:val="24"/>
          <w:szCs w:val="24"/>
        </w:rPr>
        <w:t>– не состоялась, в связи с отсутствием заявок.</w:t>
      </w:r>
    </w:p>
    <w:p w:rsidR="00D52567" w:rsidRPr="00ED68EE" w:rsidRDefault="00D52567" w:rsidP="00A9016D">
      <w:pPr>
        <w:tabs>
          <w:tab w:val="left" w:pos="720"/>
          <w:tab w:val="left" w:pos="2160"/>
        </w:tabs>
        <w:jc w:val="both"/>
        <w:rPr>
          <w:sz w:val="24"/>
          <w:szCs w:val="24"/>
        </w:rPr>
      </w:pPr>
      <w:r w:rsidRPr="00ED68EE">
        <w:rPr>
          <w:sz w:val="24"/>
          <w:szCs w:val="24"/>
        </w:rPr>
        <w:t xml:space="preserve">         Ознакомиться с документацией о продаже муниципального имущества, проектом договора купли-продажи, получить реквизиты для перечисления задатка можно в электронном  виде (на представленный носитель) по адресу: </w:t>
      </w:r>
      <w:proofErr w:type="gramStart"/>
      <w:r w:rsidRPr="00ED68EE">
        <w:rPr>
          <w:sz w:val="24"/>
          <w:szCs w:val="24"/>
        </w:rPr>
        <w:t xml:space="preserve">Новосибирская область, г. </w:t>
      </w:r>
      <w:proofErr w:type="spellStart"/>
      <w:r w:rsidRPr="00ED68EE">
        <w:rPr>
          <w:sz w:val="24"/>
          <w:szCs w:val="24"/>
        </w:rPr>
        <w:t>Искитим</w:t>
      </w:r>
      <w:proofErr w:type="spellEnd"/>
      <w:r w:rsidRPr="00ED68EE">
        <w:rPr>
          <w:sz w:val="24"/>
          <w:szCs w:val="24"/>
        </w:rPr>
        <w:t xml:space="preserve">, ул. Пушкина, 39, </w:t>
      </w:r>
      <w:proofErr w:type="spellStart"/>
      <w:r w:rsidRPr="00ED68EE">
        <w:rPr>
          <w:sz w:val="24"/>
          <w:szCs w:val="24"/>
        </w:rPr>
        <w:t>каб</w:t>
      </w:r>
      <w:proofErr w:type="spellEnd"/>
      <w:r w:rsidRPr="00ED68EE">
        <w:rPr>
          <w:sz w:val="24"/>
          <w:szCs w:val="24"/>
        </w:rPr>
        <w:t xml:space="preserve">. 213, по рабочим дням с 8-00 до 17-12, пятница с 8-00 до 16-12 (перерыв с 13-00 до 14-00) , телефон для справок: (838343)4-27-74, адрес электронной почты: </w:t>
      </w:r>
      <w:hyperlink r:id="rId9" w:history="1">
        <w:r w:rsidRPr="00ED68EE">
          <w:rPr>
            <w:rStyle w:val="a3"/>
            <w:sz w:val="24"/>
            <w:szCs w:val="24"/>
            <w:lang w:val="en-US"/>
          </w:rPr>
          <w:t>imuh</w:t>
        </w:r>
        <w:r w:rsidRPr="00ED68EE">
          <w:rPr>
            <w:rStyle w:val="a3"/>
            <w:sz w:val="24"/>
            <w:szCs w:val="24"/>
          </w:rPr>
          <w:t>_</w:t>
        </w:r>
        <w:r w:rsidRPr="00ED68EE">
          <w:rPr>
            <w:rStyle w:val="a3"/>
            <w:sz w:val="24"/>
            <w:szCs w:val="24"/>
            <w:lang w:val="en-US"/>
          </w:rPr>
          <w:t>isk</w:t>
        </w:r>
        <w:r w:rsidRPr="00ED68EE">
          <w:rPr>
            <w:rStyle w:val="a3"/>
            <w:sz w:val="24"/>
            <w:szCs w:val="24"/>
          </w:rPr>
          <w:t>@</w:t>
        </w:r>
        <w:r w:rsidRPr="00ED68EE">
          <w:rPr>
            <w:rStyle w:val="a3"/>
            <w:sz w:val="24"/>
            <w:szCs w:val="24"/>
            <w:lang w:val="en-US"/>
          </w:rPr>
          <w:t>ngs</w:t>
        </w:r>
        <w:r w:rsidRPr="00ED68EE">
          <w:rPr>
            <w:rStyle w:val="a3"/>
            <w:sz w:val="24"/>
            <w:szCs w:val="24"/>
          </w:rPr>
          <w:t>.</w:t>
        </w:r>
        <w:r w:rsidRPr="00ED68EE">
          <w:rPr>
            <w:rStyle w:val="a3"/>
            <w:sz w:val="24"/>
            <w:szCs w:val="24"/>
            <w:lang w:val="en-US"/>
          </w:rPr>
          <w:t>ru</w:t>
        </w:r>
      </w:hyperlink>
      <w:r w:rsidRPr="00ED68EE">
        <w:rPr>
          <w:sz w:val="24"/>
          <w:szCs w:val="24"/>
        </w:rPr>
        <w:t xml:space="preserve">, самостоятельно на сайтах в сети Интернет: </w:t>
      </w:r>
      <w:hyperlink r:id="rId10" w:history="1">
        <w:r w:rsidRPr="00ED68EE">
          <w:rPr>
            <w:rStyle w:val="a3"/>
            <w:sz w:val="24"/>
            <w:szCs w:val="24"/>
            <w:lang w:val="en-US"/>
          </w:rPr>
          <w:t>www</w:t>
        </w:r>
        <w:r w:rsidRPr="00ED68EE">
          <w:rPr>
            <w:rStyle w:val="a3"/>
            <w:sz w:val="24"/>
            <w:szCs w:val="24"/>
          </w:rPr>
          <w:t>.</w:t>
        </w:r>
        <w:r w:rsidRPr="00ED68EE">
          <w:rPr>
            <w:rStyle w:val="a3"/>
            <w:sz w:val="24"/>
            <w:szCs w:val="24"/>
            <w:lang w:val="en-US"/>
          </w:rPr>
          <w:t>iskitim</w:t>
        </w:r>
        <w:r w:rsidRPr="00ED68EE">
          <w:rPr>
            <w:rStyle w:val="a3"/>
            <w:sz w:val="24"/>
            <w:szCs w:val="24"/>
          </w:rPr>
          <w:t>-</w:t>
        </w:r>
        <w:r w:rsidRPr="00ED68EE">
          <w:rPr>
            <w:rStyle w:val="a3"/>
            <w:sz w:val="24"/>
            <w:szCs w:val="24"/>
            <w:lang w:val="en-US"/>
          </w:rPr>
          <w:t>r</w:t>
        </w:r>
        <w:r w:rsidRPr="00ED68EE">
          <w:rPr>
            <w:rStyle w:val="a3"/>
            <w:sz w:val="24"/>
            <w:szCs w:val="24"/>
          </w:rPr>
          <w:t>.</w:t>
        </w:r>
        <w:r w:rsidRPr="00ED68EE">
          <w:rPr>
            <w:rStyle w:val="a3"/>
            <w:sz w:val="24"/>
            <w:szCs w:val="24"/>
            <w:lang w:val="en-US"/>
          </w:rPr>
          <w:t>ru</w:t>
        </w:r>
      </w:hyperlink>
      <w:r w:rsidRPr="00ED68EE">
        <w:rPr>
          <w:sz w:val="24"/>
          <w:szCs w:val="24"/>
        </w:rPr>
        <w:t xml:space="preserve"> (раздел «имущественные торги»), </w:t>
      </w:r>
      <w:hyperlink r:id="rId11" w:history="1">
        <w:r w:rsidRPr="00ED68EE">
          <w:rPr>
            <w:rStyle w:val="a3"/>
            <w:sz w:val="24"/>
            <w:szCs w:val="24"/>
          </w:rPr>
          <w:t>www.torgi.gov.ru</w:t>
        </w:r>
      </w:hyperlink>
      <w:r w:rsidRPr="00ED68EE">
        <w:rPr>
          <w:color w:val="0000FF"/>
          <w:sz w:val="24"/>
          <w:szCs w:val="24"/>
        </w:rPr>
        <w:t xml:space="preserve"> (официальный сайт)</w:t>
      </w:r>
      <w:r w:rsidRPr="00ED68EE">
        <w:rPr>
          <w:sz w:val="24"/>
          <w:szCs w:val="24"/>
        </w:rPr>
        <w:t>.</w:t>
      </w:r>
      <w:proofErr w:type="gramEnd"/>
    </w:p>
    <w:p w:rsidR="00D52567" w:rsidRPr="00ED68EE" w:rsidRDefault="00D52567" w:rsidP="00A9016D">
      <w:pPr>
        <w:tabs>
          <w:tab w:val="left" w:pos="720"/>
          <w:tab w:val="left" w:pos="2160"/>
        </w:tabs>
        <w:jc w:val="both"/>
        <w:rPr>
          <w:sz w:val="24"/>
          <w:szCs w:val="24"/>
        </w:rPr>
      </w:pPr>
      <w:r w:rsidRPr="00ED68EE">
        <w:rPr>
          <w:sz w:val="24"/>
          <w:szCs w:val="24"/>
        </w:rPr>
        <w:t xml:space="preserve">  </w:t>
      </w:r>
    </w:p>
    <w:p w:rsidR="003520AA" w:rsidRDefault="003520AA" w:rsidP="00A9016D">
      <w:pPr>
        <w:tabs>
          <w:tab w:val="left" w:pos="2160"/>
        </w:tabs>
        <w:jc w:val="both"/>
        <w:rPr>
          <w:sz w:val="24"/>
          <w:szCs w:val="24"/>
        </w:rPr>
      </w:pPr>
    </w:p>
    <w:p w:rsidR="00D52567" w:rsidRPr="00ED68EE" w:rsidRDefault="00D52567" w:rsidP="00A9016D">
      <w:pPr>
        <w:tabs>
          <w:tab w:val="left" w:pos="2160"/>
        </w:tabs>
        <w:jc w:val="both"/>
        <w:rPr>
          <w:sz w:val="24"/>
          <w:szCs w:val="24"/>
        </w:rPr>
      </w:pPr>
      <w:bookmarkStart w:id="14" w:name="_GoBack"/>
      <w:bookmarkEnd w:id="14"/>
      <w:r w:rsidRPr="00ED68EE">
        <w:rPr>
          <w:sz w:val="24"/>
          <w:szCs w:val="24"/>
        </w:rPr>
        <w:t xml:space="preserve"> </w:t>
      </w:r>
    </w:p>
    <w:sectPr w:rsidR="00D52567" w:rsidRPr="00ED68EE" w:rsidSect="006B33DA">
      <w:footerReference w:type="default" r:id="rId12"/>
      <w:pgSz w:w="11906" w:h="16838"/>
      <w:pgMar w:top="1134" w:right="851" w:bottom="1134" w:left="1134"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03A7" w:rsidRDefault="00F503A7" w:rsidP="00B56293">
      <w:r>
        <w:separator/>
      </w:r>
    </w:p>
  </w:endnote>
  <w:endnote w:type="continuationSeparator" w:id="0">
    <w:p w:rsidR="00F503A7" w:rsidRDefault="00F503A7" w:rsidP="00B562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567" w:rsidRDefault="000C5AE3">
    <w:pPr>
      <w:pStyle w:val="aa"/>
      <w:jc w:val="center"/>
    </w:pPr>
    <w:r>
      <w:fldChar w:fldCharType="begin"/>
    </w:r>
    <w:r>
      <w:instrText xml:space="preserve"> PAGE   \* MERGEFORMAT </w:instrText>
    </w:r>
    <w:r>
      <w:fldChar w:fldCharType="separate"/>
    </w:r>
    <w:r w:rsidR="00936528">
      <w:rPr>
        <w:noProof/>
      </w:rPr>
      <w:t>5</w:t>
    </w:r>
    <w:r>
      <w:rPr>
        <w:noProof/>
      </w:rPr>
      <w:fldChar w:fldCharType="end"/>
    </w:r>
  </w:p>
  <w:p w:rsidR="00D52567" w:rsidRDefault="00D52567">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03A7" w:rsidRDefault="00F503A7" w:rsidP="00B56293">
      <w:r>
        <w:separator/>
      </w:r>
    </w:p>
  </w:footnote>
  <w:footnote w:type="continuationSeparator" w:id="0">
    <w:p w:rsidR="00F503A7" w:rsidRDefault="00F503A7" w:rsidP="00B562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attachedTemplate r:id="rId1"/>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C92"/>
    <w:rsid w:val="0000155C"/>
    <w:rsid w:val="00004421"/>
    <w:rsid w:val="00004A67"/>
    <w:rsid w:val="000056BE"/>
    <w:rsid w:val="00006A60"/>
    <w:rsid w:val="00006F24"/>
    <w:rsid w:val="00007F0D"/>
    <w:rsid w:val="0001069A"/>
    <w:rsid w:val="00021A62"/>
    <w:rsid w:val="00021B6B"/>
    <w:rsid w:val="0002427D"/>
    <w:rsid w:val="000262FA"/>
    <w:rsid w:val="00031513"/>
    <w:rsid w:val="000334C2"/>
    <w:rsid w:val="000343BB"/>
    <w:rsid w:val="000407F4"/>
    <w:rsid w:val="000412D1"/>
    <w:rsid w:val="000432A6"/>
    <w:rsid w:val="00043E70"/>
    <w:rsid w:val="00047195"/>
    <w:rsid w:val="000474F6"/>
    <w:rsid w:val="00050D12"/>
    <w:rsid w:val="00052238"/>
    <w:rsid w:val="00053319"/>
    <w:rsid w:val="000562F6"/>
    <w:rsid w:val="00061987"/>
    <w:rsid w:val="00062619"/>
    <w:rsid w:val="0006506A"/>
    <w:rsid w:val="00071E61"/>
    <w:rsid w:val="000735A2"/>
    <w:rsid w:val="00075A05"/>
    <w:rsid w:val="00077AD7"/>
    <w:rsid w:val="00080055"/>
    <w:rsid w:val="00081BE3"/>
    <w:rsid w:val="00082A96"/>
    <w:rsid w:val="00083004"/>
    <w:rsid w:val="00083145"/>
    <w:rsid w:val="00083724"/>
    <w:rsid w:val="0008528A"/>
    <w:rsid w:val="000875F3"/>
    <w:rsid w:val="0009282E"/>
    <w:rsid w:val="00093FA5"/>
    <w:rsid w:val="00096BC3"/>
    <w:rsid w:val="000A5C71"/>
    <w:rsid w:val="000A6F95"/>
    <w:rsid w:val="000A7F32"/>
    <w:rsid w:val="000B09D4"/>
    <w:rsid w:val="000B11A7"/>
    <w:rsid w:val="000B45CE"/>
    <w:rsid w:val="000B58DD"/>
    <w:rsid w:val="000B69F9"/>
    <w:rsid w:val="000B6DB1"/>
    <w:rsid w:val="000C1243"/>
    <w:rsid w:val="000C1C74"/>
    <w:rsid w:val="000C22BC"/>
    <w:rsid w:val="000C2AC6"/>
    <w:rsid w:val="000C3208"/>
    <w:rsid w:val="000C4002"/>
    <w:rsid w:val="000C433C"/>
    <w:rsid w:val="000C4545"/>
    <w:rsid w:val="000C5AE3"/>
    <w:rsid w:val="000C6863"/>
    <w:rsid w:val="000D2D05"/>
    <w:rsid w:val="000D331D"/>
    <w:rsid w:val="000D39F8"/>
    <w:rsid w:val="000D3E12"/>
    <w:rsid w:val="000D59B4"/>
    <w:rsid w:val="000D62E7"/>
    <w:rsid w:val="000D7235"/>
    <w:rsid w:val="000D7388"/>
    <w:rsid w:val="000E0402"/>
    <w:rsid w:val="000E21E7"/>
    <w:rsid w:val="000E3298"/>
    <w:rsid w:val="000E6380"/>
    <w:rsid w:val="000E7003"/>
    <w:rsid w:val="000F0348"/>
    <w:rsid w:val="000F60A1"/>
    <w:rsid w:val="000F6F67"/>
    <w:rsid w:val="000F70FC"/>
    <w:rsid w:val="00100816"/>
    <w:rsid w:val="00101AF0"/>
    <w:rsid w:val="0010316F"/>
    <w:rsid w:val="001044E8"/>
    <w:rsid w:val="0010601B"/>
    <w:rsid w:val="00107995"/>
    <w:rsid w:val="001126A6"/>
    <w:rsid w:val="00112B45"/>
    <w:rsid w:val="001143E7"/>
    <w:rsid w:val="00114671"/>
    <w:rsid w:val="001146F0"/>
    <w:rsid w:val="00115827"/>
    <w:rsid w:val="001167BA"/>
    <w:rsid w:val="00123B83"/>
    <w:rsid w:val="001264DE"/>
    <w:rsid w:val="00126BA7"/>
    <w:rsid w:val="00131759"/>
    <w:rsid w:val="0013274C"/>
    <w:rsid w:val="001348FE"/>
    <w:rsid w:val="00135229"/>
    <w:rsid w:val="00135731"/>
    <w:rsid w:val="001361C2"/>
    <w:rsid w:val="00136EC0"/>
    <w:rsid w:val="00140B10"/>
    <w:rsid w:val="00141EE9"/>
    <w:rsid w:val="001435B7"/>
    <w:rsid w:val="001500EB"/>
    <w:rsid w:val="0015191E"/>
    <w:rsid w:val="0015530C"/>
    <w:rsid w:val="0016118B"/>
    <w:rsid w:val="001611FD"/>
    <w:rsid w:val="001614F2"/>
    <w:rsid w:val="00161D18"/>
    <w:rsid w:val="00163763"/>
    <w:rsid w:val="00163D28"/>
    <w:rsid w:val="001643CB"/>
    <w:rsid w:val="00175B34"/>
    <w:rsid w:val="0017720D"/>
    <w:rsid w:val="0018005F"/>
    <w:rsid w:val="0018042D"/>
    <w:rsid w:val="00181457"/>
    <w:rsid w:val="0018157E"/>
    <w:rsid w:val="0018307E"/>
    <w:rsid w:val="00183EDD"/>
    <w:rsid w:val="00186981"/>
    <w:rsid w:val="001923ED"/>
    <w:rsid w:val="00195C54"/>
    <w:rsid w:val="00195C97"/>
    <w:rsid w:val="001A119A"/>
    <w:rsid w:val="001A1B4A"/>
    <w:rsid w:val="001A27AB"/>
    <w:rsid w:val="001A73F4"/>
    <w:rsid w:val="001A7B2D"/>
    <w:rsid w:val="001B037B"/>
    <w:rsid w:val="001B114E"/>
    <w:rsid w:val="001B2B45"/>
    <w:rsid w:val="001B2EB3"/>
    <w:rsid w:val="001B3B91"/>
    <w:rsid w:val="001B3C2E"/>
    <w:rsid w:val="001C0839"/>
    <w:rsid w:val="001C2080"/>
    <w:rsid w:val="001C3157"/>
    <w:rsid w:val="001C4A21"/>
    <w:rsid w:val="001C4E02"/>
    <w:rsid w:val="001D1742"/>
    <w:rsid w:val="001D1891"/>
    <w:rsid w:val="001D1D0F"/>
    <w:rsid w:val="001E28F0"/>
    <w:rsid w:val="001E3FB5"/>
    <w:rsid w:val="001F1328"/>
    <w:rsid w:val="001F42EE"/>
    <w:rsid w:val="001F4464"/>
    <w:rsid w:val="001F6367"/>
    <w:rsid w:val="00200B10"/>
    <w:rsid w:val="002027CE"/>
    <w:rsid w:val="002065E6"/>
    <w:rsid w:val="0021378C"/>
    <w:rsid w:val="00220793"/>
    <w:rsid w:val="002239D4"/>
    <w:rsid w:val="00227290"/>
    <w:rsid w:val="002279EA"/>
    <w:rsid w:val="00230109"/>
    <w:rsid w:val="00231DBE"/>
    <w:rsid w:val="00231EAC"/>
    <w:rsid w:val="002330B6"/>
    <w:rsid w:val="00234981"/>
    <w:rsid w:val="00234D4F"/>
    <w:rsid w:val="00236573"/>
    <w:rsid w:val="002365E6"/>
    <w:rsid w:val="00241060"/>
    <w:rsid w:val="0024256D"/>
    <w:rsid w:val="00242A97"/>
    <w:rsid w:val="0024621C"/>
    <w:rsid w:val="002462C7"/>
    <w:rsid w:val="00250336"/>
    <w:rsid w:val="00253903"/>
    <w:rsid w:val="00256CFC"/>
    <w:rsid w:val="002610AA"/>
    <w:rsid w:val="002616C5"/>
    <w:rsid w:val="002634A0"/>
    <w:rsid w:val="00265954"/>
    <w:rsid w:val="00266BC3"/>
    <w:rsid w:val="00267026"/>
    <w:rsid w:val="002704FC"/>
    <w:rsid w:val="00270EA6"/>
    <w:rsid w:val="00274827"/>
    <w:rsid w:val="00286B82"/>
    <w:rsid w:val="00287F50"/>
    <w:rsid w:val="00293887"/>
    <w:rsid w:val="002948C6"/>
    <w:rsid w:val="00297110"/>
    <w:rsid w:val="002A0ED8"/>
    <w:rsid w:val="002A14AD"/>
    <w:rsid w:val="002A20D6"/>
    <w:rsid w:val="002A26D0"/>
    <w:rsid w:val="002A3315"/>
    <w:rsid w:val="002A5DC7"/>
    <w:rsid w:val="002A67B6"/>
    <w:rsid w:val="002A6C25"/>
    <w:rsid w:val="002A721B"/>
    <w:rsid w:val="002A7443"/>
    <w:rsid w:val="002B0FD9"/>
    <w:rsid w:val="002B10F3"/>
    <w:rsid w:val="002B47B0"/>
    <w:rsid w:val="002B538C"/>
    <w:rsid w:val="002B6776"/>
    <w:rsid w:val="002B69FA"/>
    <w:rsid w:val="002B775E"/>
    <w:rsid w:val="002B77B7"/>
    <w:rsid w:val="002B7FBF"/>
    <w:rsid w:val="002C1C57"/>
    <w:rsid w:val="002C2AFC"/>
    <w:rsid w:val="002C36D1"/>
    <w:rsid w:val="002C3A4B"/>
    <w:rsid w:val="002C5582"/>
    <w:rsid w:val="002C5BEF"/>
    <w:rsid w:val="002C78AE"/>
    <w:rsid w:val="002C7B00"/>
    <w:rsid w:val="002D29DF"/>
    <w:rsid w:val="002D51DD"/>
    <w:rsid w:val="002D63FD"/>
    <w:rsid w:val="002E0298"/>
    <w:rsid w:val="002E372F"/>
    <w:rsid w:val="002E7984"/>
    <w:rsid w:val="002E7D1C"/>
    <w:rsid w:val="002F0190"/>
    <w:rsid w:val="002F0263"/>
    <w:rsid w:val="002F07A6"/>
    <w:rsid w:val="002F1189"/>
    <w:rsid w:val="002F4746"/>
    <w:rsid w:val="00301301"/>
    <w:rsid w:val="00304341"/>
    <w:rsid w:val="00304EA4"/>
    <w:rsid w:val="003055A8"/>
    <w:rsid w:val="00306370"/>
    <w:rsid w:val="00307E43"/>
    <w:rsid w:val="003102FF"/>
    <w:rsid w:val="00311F57"/>
    <w:rsid w:val="003202F3"/>
    <w:rsid w:val="00320DCB"/>
    <w:rsid w:val="00321B89"/>
    <w:rsid w:val="0032301A"/>
    <w:rsid w:val="00325328"/>
    <w:rsid w:val="003309A8"/>
    <w:rsid w:val="003324F2"/>
    <w:rsid w:val="00334A54"/>
    <w:rsid w:val="0034040C"/>
    <w:rsid w:val="00340F36"/>
    <w:rsid w:val="00344FD0"/>
    <w:rsid w:val="0034559D"/>
    <w:rsid w:val="00345A16"/>
    <w:rsid w:val="00345DEA"/>
    <w:rsid w:val="00347498"/>
    <w:rsid w:val="00347D83"/>
    <w:rsid w:val="003520AA"/>
    <w:rsid w:val="00354AE2"/>
    <w:rsid w:val="00357330"/>
    <w:rsid w:val="00360851"/>
    <w:rsid w:val="00360901"/>
    <w:rsid w:val="003612EA"/>
    <w:rsid w:val="00361472"/>
    <w:rsid w:val="00361D71"/>
    <w:rsid w:val="00363755"/>
    <w:rsid w:val="003637C9"/>
    <w:rsid w:val="00363CBE"/>
    <w:rsid w:val="003726DE"/>
    <w:rsid w:val="003741A9"/>
    <w:rsid w:val="00374F9B"/>
    <w:rsid w:val="0037771E"/>
    <w:rsid w:val="00377E8E"/>
    <w:rsid w:val="0038224B"/>
    <w:rsid w:val="00387506"/>
    <w:rsid w:val="00390929"/>
    <w:rsid w:val="00392E60"/>
    <w:rsid w:val="003937DE"/>
    <w:rsid w:val="003955DC"/>
    <w:rsid w:val="003A073A"/>
    <w:rsid w:val="003A2744"/>
    <w:rsid w:val="003A2C8C"/>
    <w:rsid w:val="003A42BD"/>
    <w:rsid w:val="003B0128"/>
    <w:rsid w:val="003B1B8F"/>
    <w:rsid w:val="003B296A"/>
    <w:rsid w:val="003B2B62"/>
    <w:rsid w:val="003B6E0D"/>
    <w:rsid w:val="003C30F4"/>
    <w:rsid w:val="003C36BF"/>
    <w:rsid w:val="003C57C3"/>
    <w:rsid w:val="003D25BF"/>
    <w:rsid w:val="003D44B8"/>
    <w:rsid w:val="003D4EB5"/>
    <w:rsid w:val="003E3DBA"/>
    <w:rsid w:val="003E4C2E"/>
    <w:rsid w:val="003E7191"/>
    <w:rsid w:val="003E7D70"/>
    <w:rsid w:val="003F12D6"/>
    <w:rsid w:val="003F67A6"/>
    <w:rsid w:val="003F6E0C"/>
    <w:rsid w:val="0040092F"/>
    <w:rsid w:val="00402005"/>
    <w:rsid w:val="004028B4"/>
    <w:rsid w:val="004058A8"/>
    <w:rsid w:val="00405C4E"/>
    <w:rsid w:val="0040628F"/>
    <w:rsid w:val="00406ACF"/>
    <w:rsid w:val="0040771A"/>
    <w:rsid w:val="00412FF8"/>
    <w:rsid w:val="0041469D"/>
    <w:rsid w:val="00416415"/>
    <w:rsid w:val="004169C6"/>
    <w:rsid w:val="0041721D"/>
    <w:rsid w:val="00420398"/>
    <w:rsid w:val="00420C42"/>
    <w:rsid w:val="004212E2"/>
    <w:rsid w:val="0042245F"/>
    <w:rsid w:val="0042246F"/>
    <w:rsid w:val="0042280F"/>
    <w:rsid w:val="004228C0"/>
    <w:rsid w:val="00423929"/>
    <w:rsid w:val="0042486C"/>
    <w:rsid w:val="00425DDF"/>
    <w:rsid w:val="004307DE"/>
    <w:rsid w:val="00430CC9"/>
    <w:rsid w:val="00431E1E"/>
    <w:rsid w:val="00434341"/>
    <w:rsid w:val="0043572D"/>
    <w:rsid w:val="004441BC"/>
    <w:rsid w:val="004460D1"/>
    <w:rsid w:val="0044700D"/>
    <w:rsid w:val="004532CF"/>
    <w:rsid w:val="0045493D"/>
    <w:rsid w:val="00454C77"/>
    <w:rsid w:val="004603A4"/>
    <w:rsid w:val="00463365"/>
    <w:rsid w:val="00466890"/>
    <w:rsid w:val="00466E2B"/>
    <w:rsid w:val="00471DD5"/>
    <w:rsid w:val="0047326B"/>
    <w:rsid w:val="00475403"/>
    <w:rsid w:val="00482DB4"/>
    <w:rsid w:val="004831DA"/>
    <w:rsid w:val="00484A58"/>
    <w:rsid w:val="00484E20"/>
    <w:rsid w:val="00485D37"/>
    <w:rsid w:val="00486184"/>
    <w:rsid w:val="00486684"/>
    <w:rsid w:val="00491B5B"/>
    <w:rsid w:val="00493536"/>
    <w:rsid w:val="004A38BB"/>
    <w:rsid w:val="004A3D5C"/>
    <w:rsid w:val="004A55B8"/>
    <w:rsid w:val="004A6D8B"/>
    <w:rsid w:val="004B22C5"/>
    <w:rsid w:val="004B2B53"/>
    <w:rsid w:val="004B2D79"/>
    <w:rsid w:val="004B484B"/>
    <w:rsid w:val="004B530A"/>
    <w:rsid w:val="004B5775"/>
    <w:rsid w:val="004B7335"/>
    <w:rsid w:val="004C242C"/>
    <w:rsid w:val="004C3FDD"/>
    <w:rsid w:val="004C7DFD"/>
    <w:rsid w:val="004D01E5"/>
    <w:rsid w:val="004D0D85"/>
    <w:rsid w:val="004D199D"/>
    <w:rsid w:val="004D28E9"/>
    <w:rsid w:val="004D4996"/>
    <w:rsid w:val="004D75D0"/>
    <w:rsid w:val="004E14A5"/>
    <w:rsid w:val="004E17F4"/>
    <w:rsid w:val="004E19CE"/>
    <w:rsid w:val="004E1DB8"/>
    <w:rsid w:val="004E2351"/>
    <w:rsid w:val="004E38A5"/>
    <w:rsid w:val="004E6FC5"/>
    <w:rsid w:val="004F1A44"/>
    <w:rsid w:val="004F31BB"/>
    <w:rsid w:val="004F357A"/>
    <w:rsid w:val="004F4998"/>
    <w:rsid w:val="004F666F"/>
    <w:rsid w:val="004F7C91"/>
    <w:rsid w:val="0050243B"/>
    <w:rsid w:val="005048B7"/>
    <w:rsid w:val="00504E68"/>
    <w:rsid w:val="00510118"/>
    <w:rsid w:val="00512813"/>
    <w:rsid w:val="00513329"/>
    <w:rsid w:val="005165BD"/>
    <w:rsid w:val="005216B9"/>
    <w:rsid w:val="005222A3"/>
    <w:rsid w:val="00524CB9"/>
    <w:rsid w:val="00526B42"/>
    <w:rsid w:val="00530359"/>
    <w:rsid w:val="005345B1"/>
    <w:rsid w:val="00535AFD"/>
    <w:rsid w:val="00537200"/>
    <w:rsid w:val="0053724E"/>
    <w:rsid w:val="0054049E"/>
    <w:rsid w:val="00541634"/>
    <w:rsid w:val="00541B85"/>
    <w:rsid w:val="00543894"/>
    <w:rsid w:val="00543C5B"/>
    <w:rsid w:val="00546986"/>
    <w:rsid w:val="00546AA2"/>
    <w:rsid w:val="005473E3"/>
    <w:rsid w:val="00550734"/>
    <w:rsid w:val="00553FEB"/>
    <w:rsid w:val="00560408"/>
    <w:rsid w:val="00560EDA"/>
    <w:rsid w:val="00561F6A"/>
    <w:rsid w:val="00565F2C"/>
    <w:rsid w:val="0056702B"/>
    <w:rsid w:val="00567887"/>
    <w:rsid w:val="00572423"/>
    <w:rsid w:val="005745DF"/>
    <w:rsid w:val="00577F8F"/>
    <w:rsid w:val="00584874"/>
    <w:rsid w:val="0059083F"/>
    <w:rsid w:val="00590F88"/>
    <w:rsid w:val="0059400C"/>
    <w:rsid w:val="00594589"/>
    <w:rsid w:val="00595914"/>
    <w:rsid w:val="00596020"/>
    <w:rsid w:val="00596A2D"/>
    <w:rsid w:val="005A00E6"/>
    <w:rsid w:val="005A2F70"/>
    <w:rsid w:val="005A39BC"/>
    <w:rsid w:val="005A4E17"/>
    <w:rsid w:val="005A6A69"/>
    <w:rsid w:val="005A7770"/>
    <w:rsid w:val="005B0420"/>
    <w:rsid w:val="005B447D"/>
    <w:rsid w:val="005B628E"/>
    <w:rsid w:val="005B6792"/>
    <w:rsid w:val="005C064E"/>
    <w:rsid w:val="005C0A46"/>
    <w:rsid w:val="005C1F7E"/>
    <w:rsid w:val="005C5D79"/>
    <w:rsid w:val="005D11BF"/>
    <w:rsid w:val="005D5A0E"/>
    <w:rsid w:val="005E2AB2"/>
    <w:rsid w:val="005E3468"/>
    <w:rsid w:val="005E3C18"/>
    <w:rsid w:val="005E3F7C"/>
    <w:rsid w:val="005E4A13"/>
    <w:rsid w:val="005E7952"/>
    <w:rsid w:val="005F062A"/>
    <w:rsid w:val="005F1BE7"/>
    <w:rsid w:val="005F231B"/>
    <w:rsid w:val="005F2F1B"/>
    <w:rsid w:val="005F540A"/>
    <w:rsid w:val="005F5987"/>
    <w:rsid w:val="005F5E15"/>
    <w:rsid w:val="00601217"/>
    <w:rsid w:val="006022FB"/>
    <w:rsid w:val="00605681"/>
    <w:rsid w:val="00606B97"/>
    <w:rsid w:val="0061159E"/>
    <w:rsid w:val="00614DF7"/>
    <w:rsid w:val="00616173"/>
    <w:rsid w:val="00617411"/>
    <w:rsid w:val="00617FA7"/>
    <w:rsid w:val="00620412"/>
    <w:rsid w:val="00620B73"/>
    <w:rsid w:val="00621EC6"/>
    <w:rsid w:val="00623BEA"/>
    <w:rsid w:val="00624652"/>
    <w:rsid w:val="0062591D"/>
    <w:rsid w:val="00630F62"/>
    <w:rsid w:val="00634E18"/>
    <w:rsid w:val="00640E38"/>
    <w:rsid w:val="006468A6"/>
    <w:rsid w:val="0064741E"/>
    <w:rsid w:val="00651ABF"/>
    <w:rsid w:val="006540EA"/>
    <w:rsid w:val="006546BD"/>
    <w:rsid w:val="00655FBE"/>
    <w:rsid w:val="00656B54"/>
    <w:rsid w:val="00656BDF"/>
    <w:rsid w:val="00656D95"/>
    <w:rsid w:val="00657313"/>
    <w:rsid w:val="00664582"/>
    <w:rsid w:val="00673740"/>
    <w:rsid w:val="00673DE9"/>
    <w:rsid w:val="00673E30"/>
    <w:rsid w:val="0067423C"/>
    <w:rsid w:val="006742D8"/>
    <w:rsid w:val="00674B47"/>
    <w:rsid w:val="00674F90"/>
    <w:rsid w:val="00675AD2"/>
    <w:rsid w:val="006771B6"/>
    <w:rsid w:val="00680698"/>
    <w:rsid w:val="00681E40"/>
    <w:rsid w:val="006838EB"/>
    <w:rsid w:val="006904CC"/>
    <w:rsid w:val="00691ED7"/>
    <w:rsid w:val="00692574"/>
    <w:rsid w:val="00693592"/>
    <w:rsid w:val="00693845"/>
    <w:rsid w:val="00693B01"/>
    <w:rsid w:val="00694144"/>
    <w:rsid w:val="006A09A7"/>
    <w:rsid w:val="006A555A"/>
    <w:rsid w:val="006A58BB"/>
    <w:rsid w:val="006A6344"/>
    <w:rsid w:val="006A6E68"/>
    <w:rsid w:val="006A7875"/>
    <w:rsid w:val="006B17BE"/>
    <w:rsid w:val="006B33DA"/>
    <w:rsid w:val="006B387E"/>
    <w:rsid w:val="006B47E7"/>
    <w:rsid w:val="006B691C"/>
    <w:rsid w:val="006B7464"/>
    <w:rsid w:val="006C1D6B"/>
    <w:rsid w:val="006C1DC5"/>
    <w:rsid w:val="006C2198"/>
    <w:rsid w:val="006C3677"/>
    <w:rsid w:val="006C38BA"/>
    <w:rsid w:val="006C38CD"/>
    <w:rsid w:val="006C4ADA"/>
    <w:rsid w:val="006C4D22"/>
    <w:rsid w:val="006C7C2C"/>
    <w:rsid w:val="006D05DA"/>
    <w:rsid w:val="006D0D43"/>
    <w:rsid w:val="006D4896"/>
    <w:rsid w:val="006D4D17"/>
    <w:rsid w:val="006D51D8"/>
    <w:rsid w:val="006D5292"/>
    <w:rsid w:val="006E01F4"/>
    <w:rsid w:val="006E1AF4"/>
    <w:rsid w:val="006E2514"/>
    <w:rsid w:val="006E3239"/>
    <w:rsid w:val="006E3578"/>
    <w:rsid w:val="006E6E7A"/>
    <w:rsid w:val="006E7591"/>
    <w:rsid w:val="006F0F04"/>
    <w:rsid w:val="006F1E8C"/>
    <w:rsid w:val="006F3DCA"/>
    <w:rsid w:val="006F4B7F"/>
    <w:rsid w:val="006F7961"/>
    <w:rsid w:val="007001E2"/>
    <w:rsid w:val="0070112F"/>
    <w:rsid w:val="00705022"/>
    <w:rsid w:val="007055FF"/>
    <w:rsid w:val="00706D2D"/>
    <w:rsid w:val="0070723E"/>
    <w:rsid w:val="007079B7"/>
    <w:rsid w:val="00710AD7"/>
    <w:rsid w:val="00711F0F"/>
    <w:rsid w:val="007170D6"/>
    <w:rsid w:val="0072135D"/>
    <w:rsid w:val="00722101"/>
    <w:rsid w:val="00724789"/>
    <w:rsid w:val="00726F1C"/>
    <w:rsid w:val="0073100B"/>
    <w:rsid w:val="007348D7"/>
    <w:rsid w:val="007356E5"/>
    <w:rsid w:val="0073793A"/>
    <w:rsid w:val="00737D00"/>
    <w:rsid w:val="00742839"/>
    <w:rsid w:val="0074329C"/>
    <w:rsid w:val="00744020"/>
    <w:rsid w:val="00745805"/>
    <w:rsid w:val="007460FE"/>
    <w:rsid w:val="0075097A"/>
    <w:rsid w:val="00752398"/>
    <w:rsid w:val="00752DF7"/>
    <w:rsid w:val="00755C90"/>
    <w:rsid w:val="00755CBF"/>
    <w:rsid w:val="007565C8"/>
    <w:rsid w:val="00756B67"/>
    <w:rsid w:val="00756CB5"/>
    <w:rsid w:val="007572F8"/>
    <w:rsid w:val="007615BE"/>
    <w:rsid w:val="00761A92"/>
    <w:rsid w:val="00763026"/>
    <w:rsid w:val="007651BC"/>
    <w:rsid w:val="00766B6C"/>
    <w:rsid w:val="007672D3"/>
    <w:rsid w:val="007724EB"/>
    <w:rsid w:val="00773F3E"/>
    <w:rsid w:val="00775113"/>
    <w:rsid w:val="00776001"/>
    <w:rsid w:val="00776272"/>
    <w:rsid w:val="0077695B"/>
    <w:rsid w:val="00776F7E"/>
    <w:rsid w:val="00781F81"/>
    <w:rsid w:val="00783565"/>
    <w:rsid w:val="00783CE8"/>
    <w:rsid w:val="00783EA1"/>
    <w:rsid w:val="007841B8"/>
    <w:rsid w:val="00791A71"/>
    <w:rsid w:val="00791BF7"/>
    <w:rsid w:val="00791F04"/>
    <w:rsid w:val="00793A06"/>
    <w:rsid w:val="0079411A"/>
    <w:rsid w:val="00794171"/>
    <w:rsid w:val="00795FEB"/>
    <w:rsid w:val="007A140C"/>
    <w:rsid w:val="007A41F7"/>
    <w:rsid w:val="007A42AB"/>
    <w:rsid w:val="007A43FC"/>
    <w:rsid w:val="007B26B4"/>
    <w:rsid w:val="007C2876"/>
    <w:rsid w:val="007C3725"/>
    <w:rsid w:val="007C45A3"/>
    <w:rsid w:val="007C6337"/>
    <w:rsid w:val="007D08C8"/>
    <w:rsid w:val="007D2B7C"/>
    <w:rsid w:val="007D497E"/>
    <w:rsid w:val="007D4FB1"/>
    <w:rsid w:val="007D603A"/>
    <w:rsid w:val="007D6BDC"/>
    <w:rsid w:val="007E1F4D"/>
    <w:rsid w:val="007E40A0"/>
    <w:rsid w:val="007E7158"/>
    <w:rsid w:val="007F08C6"/>
    <w:rsid w:val="007F1581"/>
    <w:rsid w:val="007F1BF6"/>
    <w:rsid w:val="007F267F"/>
    <w:rsid w:val="007F28E1"/>
    <w:rsid w:val="007F2DAC"/>
    <w:rsid w:val="007F3044"/>
    <w:rsid w:val="007F544F"/>
    <w:rsid w:val="00805620"/>
    <w:rsid w:val="008056F5"/>
    <w:rsid w:val="0080710C"/>
    <w:rsid w:val="00814345"/>
    <w:rsid w:val="0081462D"/>
    <w:rsid w:val="00814706"/>
    <w:rsid w:val="00816BC4"/>
    <w:rsid w:val="00817235"/>
    <w:rsid w:val="008174B4"/>
    <w:rsid w:val="0081756C"/>
    <w:rsid w:val="0082447E"/>
    <w:rsid w:val="00831DCC"/>
    <w:rsid w:val="00833A3B"/>
    <w:rsid w:val="008341B7"/>
    <w:rsid w:val="00836F14"/>
    <w:rsid w:val="0083761D"/>
    <w:rsid w:val="00837D4C"/>
    <w:rsid w:val="00841146"/>
    <w:rsid w:val="00841222"/>
    <w:rsid w:val="00843C81"/>
    <w:rsid w:val="00847480"/>
    <w:rsid w:val="008477B3"/>
    <w:rsid w:val="008542C7"/>
    <w:rsid w:val="00856350"/>
    <w:rsid w:val="00857382"/>
    <w:rsid w:val="00857F58"/>
    <w:rsid w:val="00861143"/>
    <w:rsid w:val="00863975"/>
    <w:rsid w:val="00864346"/>
    <w:rsid w:val="008674CD"/>
    <w:rsid w:val="00867AB1"/>
    <w:rsid w:val="008743C0"/>
    <w:rsid w:val="008750ED"/>
    <w:rsid w:val="008767BB"/>
    <w:rsid w:val="00877CDF"/>
    <w:rsid w:val="008818F6"/>
    <w:rsid w:val="00883B1C"/>
    <w:rsid w:val="0088426E"/>
    <w:rsid w:val="00885C5A"/>
    <w:rsid w:val="008907F6"/>
    <w:rsid w:val="008977BF"/>
    <w:rsid w:val="008A22F5"/>
    <w:rsid w:val="008A262F"/>
    <w:rsid w:val="008A29E6"/>
    <w:rsid w:val="008A3889"/>
    <w:rsid w:val="008A71AD"/>
    <w:rsid w:val="008B0A9B"/>
    <w:rsid w:val="008B0ACE"/>
    <w:rsid w:val="008B0C74"/>
    <w:rsid w:val="008B38AA"/>
    <w:rsid w:val="008B3C63"/>
    <w:rsid w:val="008B4BEF"/>
    <w:rsid w:val="008B4D14"/>
    <w:rsid w:val="008B59C9"/>
    <w:rsid w:val="008B6CA4"/>
    <w:rsid w:val="008B749E"/>
    <w:rsid w:val="008C4B75"/>
    <w:rsid w:val="008C5069"/>
    <w:rsid w:val="008C5588"/>
    <w:rsid w:val="008D1252"/>
    <w:rsid w:val="008D27D5"/>
    <w:rsid w:val="008D443E"/>
    <w:rsid w:val="008D7805"/>
    <w:rsid w:val="008E0730"/>
    <w:rsid w:val="008E0B2F"/>
    <w:rsid w:val="008E487D"/>
    <w:rsid w:val="008E7899"/>
    <w:rsid w:val="008E7A94"/>
    <w:rsid w:val="008F4109"/>
    <w:rsid w:val="00900A1A"/>
    <w:rsid w:val="0090284B"/>
    <w:rsid w:val="00903E08"/>
    <w:rsid w:val="00911820"/>
    <w:rsid w:val="00912CB3"/>
    <w:rsid w:val="009130D9"/>
    <w:rsid w:val="00916538"/>
    <w:rsid w:val="00921028"/>
    <w:rsid w:val="009230B3"/>
    <w:rsid w:val="00924896"/>
    <w:rsid w:val="009307D1"/>
    <w:rsid w:val="0093159E"/>
    <w:rsid w:val="009318DA"/>
    <w:rsid w:val="00935145"/>
    <w:rsid w:val="00936528"/>
    <w:rsid w:val="00937011"/>
    <w:rsid w:val="00946F22"/>
    <w:rsid w:val="009506CE"/>
    <w:rsid w:val="009508D3"/>
    <w:rsid w:val="00950E52"/>
    <w:rsid w:val="009533D0"/>
    <w:rsid w:val="009542B6"/>
    <w:rsid w:val="00957786"/>
    <w:rsid w:val="00957D05"/>
    <w:rsid w:val="009607FE"/>
    <w:rsid w:val="009612E8"/>
    <w:rsid w:val="009638C9"/>
    <w:rsid w:val="00965318"/>
    <w:rsid w:val="0096793A"/>
    <w:rsid w:val="009726D4"/>
    <w:rsid w:val="00973F62"/>
    <w:rsid w:val="009763F7"/>
    <w:rsid w:val="0098555C"/>
    <w:rsid w:val="00985E7B"/>
    <w:rsid w:val="00990168"/>
    <w:rsid w:val="0099063E"/>
    <w:rsid w:val="009920C0"/>
    <w:rsid w:val="009923FD"/>
    <w:rsid w:val="0099427A"/>
    <w:rsid w:val="00996363"/>
    <w:rsid w:val="00997B17"/>
    <w:rsid w:val="00997F82"/>
    <w:rsid w:val="009A25C0"/>
    <w:rsid w:val="009A384E"/>
    <w:rsid w:val="009A65B4"/>
    <w:rsid w:val="009A6948"/>
    <w:rsid w:val="009B3894"/>
    <w:rsid w:val="009B3E1E"/>
    <w:rsid w:val="009B4BB8"/>
    <w:rsid w:val="009B7ABD"/>
    <w:rsid w:val="009C0B90"/>
    <w:rsid w:val="009C18E6"/>
    <w:rsid w:val="009C2C93"/>
    <w:rsid w:val="009C5C92"/>
    <w:rsid w:val="009C723A"/>
    <w:rsid w:val="009D25A3"/>
    <w:rsid w:val="009D441D"/>
    <w:rsid w:val="009D47BA"/>
    <w:rsid w:val="009E143E"/>
    <w:rsid w:val="009E3F69"/>
    <w:rsid w:val="009E6355"/>
    <w:rsid w:val="009E7C0C"/>
    <w:rsid w:val="009F2D0D"/>
    <w:rsid w:val="009F45EA"/>
    <w:rsid w:val="009F77B8"/>
    <w:rsid w:val="00A01D89"/>
    <w:rsid w:val="00A0363E"/>
    <w:rsid w:val="00A054CC"/>
    <w:rsid w:val="00A06400"/>
    <w:rsid w:val="00A0671E"/>
    <w:rsid w:val="00A10E34"/>
    <w:rsid w:val="00A1203C"/>
    <w:rsid w:val="00A13D57"/>
    <w:rsid w:val="00A16021"/>
    <w:rsid w:val="00A233E8"/>
    <w:rsid w:val="00A24C8F"/>
    <w:rsid w:val="00A26C55"/>
    <w:rsid w:val="00A26F7C"/>
    <w:rsid w:val="00A3283D"/>
    <w:rsid w:val="00A34660"/>
    <w:rsid w:val="00A3629F"/>
    <w:rsid w:val="00A40164"/>
    <w:rsid w:val="00A451AD"/>
    <w:rsid w:val="00A46FCD"/>
    <w:rsid w:val="00A4764B"/>
    <w:rsid w:val="00A50FDE"/>
    <w:rsid w:val="00A531FB"/>
    <w:rsid w:val="00A53424"/>
    <w:rsid w:val="00A554C0"/>
    <w:rsid w:val="00A55C06"/>
    <w:rsid w:val="00A5662A"/>
    <w:rsid w:val="00A5780B"/>
    <w:rsid w:val="00A63989"/>
    <w:rsid w:val="00A63CB4"/>
    <w:rsid w:val="00A676F6"/>
    <w:rsid w:val="00A67B77"/>
    <w:rsid w:val="00A7475E"/>
    <w:rsid w:val="00A76A47"/>
    <w:rsid w:val="00A77273"/>
    <w:rsid w:val="00A801D0"/>
    <w:rsid w:val="00A80F00"/>
    <w:rsid w:val="00A822AF"/>
    <w:rsid w:val="00A8484A"/>
    <w:rsid w:val="00A86EB2"/>
    <w:rsid w:val="00A90033"/>
    <w:rsid w:val="00A9016D"/>
    <w:rsid w:val="00A91084"/>
    <w:rsid w:val="00A918ED"/>
    <w:rsid w:val="00A93412"/>
    <w:rsid w:val="00A94E84"/>
    <w:rsid w:val="00A9516B"/>
    <w:rsid w:val="00A9592D"/>
    <w:rsid w:val="00A96DF5"/>
    <w:rsid w:val="00A97667"/>
    <w:rsid w:val="00A97FC8"/>
    <w:rsid w:val="00AA6F4B"/>
    <w:rsid w:val="00AA71C8"/>
    <w:rsid w:val="00AB3DBC"/>
    <w:rsid w:val="00AB4182"/>
    <w:rsid w:val="00AB45C9"/>
    <w:rsid w:val="00AC1D86"/>
    <w:rsid w:val="00AC1F06"/>
    <w:rsid w:val="00AC2747"/>
    <w:rsid w:val="00AC331B"/>
    <w:rsid w:val="00AD25B6"/>
    <w:rsid w:val="00AD56C8"/>
    <w:rsid w:val="00AD5BDD"/>
    <w:rsid w:val="00AD5E8C"/>
    <w:rsid w:val="00AD780B"/>
    <w:rsid w:val="00AE0450"/>
    <w:rsid w:val="00AE104E"/>
    <w:rsid w:val="00AE26A9"/>
    <w:rsid w:val="00AE53C1"/>
    <w:rsid w:val="00AE6073"/>
    <w:rsid w:val="00AE6467"/>
    <w:rsid w:val="00AF0F38"/>
    <w:rsid w:val="00AF2EC2"/>
    <w:rsid w:val="00AF5714"/>
    <w:rsid w:val="00AF60E7"/>
    <w:rsid w:val="00AF72BE"/>
    <w:rsid w:val="00AF74C3"/>
    <w:rsid w:val="00B01DED"/>
    <w:rsid w:val="00B02618"/>
    <w:rsid w:val="00B07305"/>
    <w:rsid w:val="00B105FA"/>
    <w:rsid w:val="00B116E0"/>
    <w:rsid w:val="00B133CA"/>
    <w:rsid w:val="00B14F0F"/>
    <w:rsid w:val="00B210EE"/>
    <w:rsid w:val="00B21B47"/>
    <w:rsid w:val="00B23242"/>
    <w:rsid w:val="00B25FA3"/>
    <w:rsid w:val="00B2737F"/>
    <w:rsid w:val="00B30E07"/>
    <w:rsid w:val="00B313C0"/>
    <w:rsid w:val="00B3293C"/>
    <w:rsid w:val="00B3559E"/>
    <w:rsid w:val="00B35781"/>
    <w:rsid w:val="00B36D7E"/>
    <w:rsid w:val="00B42D4D"/>
    <w:rsid w:val="00B43D8C"/>
    <w:rsid w:val="00B44864"/>
    <w:rsid w:val="00B45853"/>
    <w:rsid w:val="00B47805"/>
    <w:rsid w:val="00B501E5"/>
    <w:rsid w:val="00B5228B"/>
    <w:rsid w:val="00B55CB6"/>
    <w:rsid w:val="00B56293"/>
    <w:rsid w:val="00B56524"/>
    <w:rsid w:val="00B61A14"/>
    <w:rsid w:val="00B632B8"/>
    <w:rsid w:val="00B63612"/>
    <w:rsid w:val="00B65592"/>
    <w:rsid w:val="00B67F5A"/>
    <w:rsid w:val="00B73330"/>
    <w:rsid w:val="00B733B4"/>
    <w:rsid w:val="00B740F5"/>
    <w:rsid w:val="00B75BD6"/>
    <w:rsid w:val="00B76867"/>
    <w:rsid w:val="00B7706D"/>
    <w:rsid w:val="00B83663"/>
    <w:rsid w:val="00B87097"/>
    <w:rsid w:val="00B871C2"/>
    <w:rsid w:val="00B90DE3"/>
    <w:rsid w:val="00B91797"/>
    <w:rsid w:val="00B9313D"/>
    <w:rsid w:val="00B93A1E"/>
    <w:rsid w:val="00B96200"/>
    <w:rsid w:val="00B967EB"/>
    <w:rsid w:val="00B97122"/>
    <w:rsid w:val="00BA5165"/>
    <w:rsid w:val="00BA5B23"/>
    <w:rsid w:val="00BA5D3A"/>
    <w:rsid w:val="00BA691C"/>
    <w:rsid w:val="00BA6D3F"/>
    <w:rsid w:val="00BA74C6"/>
    <w:rsid w:val="00BA7CCD"/>
    <w:rsid w:val="00BB1351"/>
    <w:rsid w:val="00BB4260"/>
    <w:rsid w:val="00BB72BA"/>
    <w:rsid w:val="00BC03EA"/>
    <w:rsid w:val="00BC0C58"/>
    <w:rsid w:val="00BC296A"/>
    <w:rsid w:val="00BC2EE3"/>
    <w:rsid w:val="00BC435D"/>
    <w:rsid w:val="00BC4ECC"/>
    <w:rsid w:val="00BC5570"/>
    <w:rsid w:val="00BC644B"/>
    <w:rsid w:val="00BC6A9B"/>
    <w:rsid w:val="00BC7932"/>
    <w:rsid w:val="00BD0D0C"/>
    <w:rsid w:val="00BD2E19"/>
    <w:rsid w:val="00BD3BFC"/>
    <w:rsid w:val="00BD737E"/>
    <w:rsid w:val="00BE26F2"/>
    <w:rsid w:val="00BE3184"/>
    <w:rsid w:val="00BE4494"/>
    <w:rsid w:val="00BE4E52"/>
    <w:rsid w:val="00BE508B"/>
    <w:rsid w:val="00BE7E78"/>
    <w:rsid w:val="00BF0483"/>
    <w:rsid w:val="00BF0732"/>
    <w:rsid w:val="00BF4BBF"/>
    <w:rsid w:val="00BF6A23"/>
    <w:rsid w:val="00BF7D33"/>
    <w:rsid w:val="00C0158D"/>
    <w:rsid w:val="00C03765"/>
    <w:rsid w:val="00C06D78"/>
    <w:rsid w:val="00C07FCF"/>
    <w:rsid w:val="00C11242"/>
    <w:rsid w:val="00C12700"/>
    <w:rsid w:val="00C15839"/>
    <w:rsid w:val="00C16B3E"/>
    <w:rsid w:val="00C20DE0"/>
    <w:rsid w:val="00C214F6"/>
    <w:rsid w:val="00C24A38"/>
    <w:rsid w:val="00C250E8"/>
    <w:rsid w:val="00C260E7"/>
    <w:rsid w:val="00C26BAC"/>
    <w:rsid w:val="00C303B5"/>
    <w:rsid w:val="00C34A4E"/>
    <w:rsid w:val="00C422BF"/>
    <w:rsid w:val="00C4549D"/>
    <w:rsid w:val="00C45CC8"/>
    <w:rsid w:val="00C47149"/>
    <w:rsid w:val="00C5115B"/>
    <w:rsid w:val="00C526D7"/>
    <w:rsid w:val="00C53074"/>
    <w:rsid w:val="00C53185"/>
    <w:rsid w:val="00C53471"/>
    <w:rsid w:val="00C551D9"/>
    <w:rsid w:val="00C5575E"/>
    <w:rsid w:val="00C55775"/>
    <w:rsid w:val="00C57D16"/>
    <w:rsid w:val="00C61BB2"/>
    <w:rsid w:val="00C65B4E"/>
    <w:rsid w:val="00C67349"/>
    <w:rsid w:val="00C74985"/>
    <w:rsid w:val="00C74A61"/>
    <w:rsid w:val="00C762F1"/>
    <w:rsid w:val="00C80702"/>
    <w:rsid w:val="00C80CBB"/>
    <w:rsid w:val="00C80CF0"/>
    <w:rsid w:val="00C813F7"/>
    <w:rsid w:val="00C82C13"/>
    <w:rsid w:val="00CA5969"/>
    <w:rsid w:val="00CA63C3"/>
    <w:rsid w:val="00CB0C50"/>
    <w:rsid w:val="00CB241F"/>
    <w:rsid w:val="00CB2E71"/>
    <w:rsid w:val="00CB4CC9"/>
    <w:rsid w:val="00CB6E60"/>
    <w:rsid w:val="00CC159A"/>
    <w:rsid w:val="00CC1806"/>
    <w:rsid w:val="00CC1990"/>
    <w:rsid w:val="00CC1D49"/>
    <w:rsid w:val="00CC5A08"/>
    <w:rsid w:val="00CD22DC"/>
    <w:rsid w:val="00CE041E"/>
    <w:rsid w:val="00CE1DDE"/>
    <w:rsid w:val="00CE2A69"/>
    <w:rsid w:val="00CE5B0C"/>
    <w:rsid w:val="00CE7308"/>
    <w:rsid w:val="00CF0216"/>
    <w:rsid w:val="00CF0276"/>
    <w:rsid w:val="00CF3212"/>
    <w:rsid w:val="00CF38CF"/>
    <w:rsid w:val="00CF471E"/>
    <w:rsid w:val="00CF5C03"/>
    <w:rsid w:val="00CF5F99"/>
    <w:rsid w:val="00CF6658"/>
    <w:rsid w:val="00CF6E62"/>
    <w:rsid w:val="00D017CA"/>
    <w:rsid w:val="00D02645"/>
    <w:rsid w:val="00D03867"/>
    <w:rsid w:val="00D06E53"/>
    <w:rsid w:val="00D0708C"/>
    <w:rsid w:val="00D117E2"/>
    <w:rsid w:val="00D122AF"/>
    <w:rsid w:val="00D16D7B"/>
    <w:rsid w:val="00D22CA0"/>
    <w:rsid w:val="00D22CD8"/>
    <w:rsid w:val="00D25B3C"/>
    <w:rsid w:val="00D25F01"/>
    <w:rsid w:val="00D26C91"/>
    <w:rsid w:val="00D273CC"/>
    <w:rsid w:val="00D31A4B"/>
    <w:rsid w:val="00D32FE4"/>
    <w:rsid w:val="00D40463"/>
    <w:rsid w:val="00D40C32"/>
    <w:rsid w:val="00D45762"/>
    <w:rsid w:val="00D52567"/>
    <w:rsid w:val="00D52993"/>
    <w:rsid w:val="00D54ECF"/>
    <w:rsid w:val="00D5567C"/>
    <w:rsid w:val="00D561B2"/>
    <w:rsid w:val="00D61241"/>
    <w:rsid w:val="00D62BF9"/>
    <w:rsid w:val="00D62BFF"/>
    <w:rsid w:val="00D638E0"/>
    <w:rsid w:val="00D6393A"/>
    <w:rsid w:val="00D64CA5"/>
    <w:rsid w:val="00D656AF"/>
    <w:rsid w:val="00D668A5"/>
    <w:rsid w:val="00D676BE"/>
    <w:rsid w:val="00D706AD"/>
    <w:rsid w:val="00D71E22"/>
    <w:rsid w:val="00D74989"/>
    <w:rsid w:val="00D75704"/>
    <w:rsid w:val="00D76380"/>
    <w:rsid w:val="00D807CA"/>
    <w:rsid w:val="00D816FF"/>
    <w:rsid w:val="00D90D9D"/>
    <w:rsid w:val="00D92367"/>
    <w:rsid w:val="00D92EEC"/>
    <w:rsid w:val="00D93455"/>
    <w:rsid w:val="00D94393"/>
    <w:rsid w:val="00DA065E"/>
    <w:rsid w:val="00DA2C72"/>
    <w:rsid w:val="00DA38DC"/>
    <w:rsid w:val="00DA5463"/>
    <w:rsid w:val="00DA6E0E"/>
    <w:rsid w:val="00DA7B48"/>
    <w:rsid w:val="00DB0D30"/>
    <w:rsid w:val="00DB2957"/>
    <w:rsid w:val="00DB3BF6"/>
    <w:rsid w:val="00DB4AC1"/>
    <w:rsid w:val="00DB78BA"/>
    <w:rsid w:val="00DC1B88"/>
    <w:rsid w:val="00DC2A46"/>
    <w:rsid w:val="00DC31CC"/>
    <w:rsid w:val="00DC3222"/>
    <w:rsid w:val="00DC79B7"/>
    <w:rsid w:val="00DD2A76"/>
    <w:rsid w:val="00DD2C53"/>
    <w:rsid w:val="00DD37EA"/>
    <w:rsid w:val="00DD6B37"/>
    <w:rsid w:val="00DD785C"/>
    <w:rsid w:val="00DE2100"/>
    <w:rsid w:val="00DE39B0"/>
    <w:rsid w:val="00DE432E"/>
    <w:rsid w:val="00DE4333"/>
    <w:rsid w:val="00DE628C"/>
    <w:rsid w:val="00DE75F8"/>
    <w:rsid w:val="00DF27D0"/>
    <w:rsid w:val="00E0112D"/>
    <w:rsid w:val="00E03081"/>
    <w:rsid w:val="00E0724A"/>
    <w:rsid w:val="00E10AAE"/>
    <w:rsid w:val="00E115EE"/>
    <w:rsid w:val="00E12B51"/>
    <w:rsid w:val="00E13048"/>
    <w:rsid w:val="00E13978"/>
    <w:rsid w:val="00E14417"/>
    <w:rsid w:val="00E155E2"/>
    <w:rsid w:val="00E15CBB"/>
    <w:rsid w:val="00E20B89"/>
    <w:rsid w:val="00E25E78"/>
    <w:rsid w:val="00E278B4"/>
    <w:rsid w:val="00E329B0"/>
    <w:rsid w:val="00E343FD"/>
    <w:rsid w:val="00E35C04"/>
    <w:rsid w:val="00E36C5B"/>
    <w:rsid w:val="00E372ED"/>
    <w:rsid w:val="00E41199"/>
    <w:rsid w:val="00E42CBC"/>
    <w:rsid w:val="00E43E42"/>
    <w:rsid w:val="00E44DD3"/>
    <w:rsid w:val="00E44FBF"/>
    <w:rsid w:val="00E45EA5"/>
    <w:rsid w:val="00E46020"/>
    <w:rsid w:val="00E467BB"/>
    <w:rsid w:val="00E477BE"/>
    <w:rsid w:val="00E51A25"/>
    <w:rsid w:val="00E530B3"/>
    <w:rsid w:val="00E534A4"/>
    <w:rsid w:val="00E53E04"/>
    <w:rsid w:val="00E566AB"/>
    <w:rsid w:val="00E56F71"/>
    <w:rsid w:val="00E608C4"/>
    <w:rsid w:val="00E60DE4"/>
    <w:rsid w:val="00E610B2"/>
    <w:rsid w:val="00E6298F"/>
    <w:rsid w:val="00E62CFD"/>
    <w:rsid w:val="00E63583"/>
    <w:rsid w:val="00E64C96"/>
    <w:rsid w:val="00E65067"/>
    <w:rsid w:val="00E70917"/>
    <w:rsid w:val="00E70F76"/>
    <w:rsid w:val="00E75A14"/>
    <w:rsid w:val="00E766BD"/>
    <w:rsid w:val="00E772FB"/>
    <w:rsid w:val="00E77C81"/>
    <w:rsid w:val="00E808ED"/>
    <w:rsid w:val="00E81EF6"/>
    <w:rsid w:val="00E86A40"/>
    <w:rsid w:val="00E86D22"/>
    <w:rsid w:val="00E97561"/>
    <w:rsid w:val="00EA1784"/>
    <w:rsid w:val="00EA1A4E"/>
    <w:rsid w:val="00EA1EF2"/>
    <w:rsid w:val="00EA3C14"/>
    <w:rsid w:val="00EA3F58"/>
    <w:rsid w:val="00EA681D"/>
    <w:rsid w:val="00EA7124"/>
    <w:rsid w:val="00EA73AE"/>
    <w:rsid w:val="00EA7BA6"/>
    <w:rsid w:val="00EB3556"/>
    <w:rsid w:val="00EB5635"/>
    <w:rsid w:val="00EB748C"/>
    <w:rsid w:val="00EC0B61"/>
    <w:rsid w:val="00EC3F89"/>
    <w:rsid w:val="00EC4F8C"/>
    <w:rsid w:val="00EC5A3F"/>
    <w:rsid w:val="00EC5CC1"/>
    <w:rsid w:val="00EC70C2"/>
    <w:rsid w:val="00EC7C02"/>
    <w:rsid w:val="00ED041A"/>
    <w:rsid w:val="00ED1A00"/>
    <w:rsid w:val="00ED5756"/>
    <w:rsid w:val="00ED5AC9"/>
    <w:rsid w:val="00ED68EE"/>
    <w:rsid w:val="00ED6AF5"/>
    <w:rsid w:val="00ED730E"/>
    <w:rsid w:val="00EE3CA8"/>
    <w:rsid w:val="00EE54EB"/>
    <w:rsid w:val="00EE7A7A"/>
    <w:rsid w:val="00EF0376"/>
    <w:rsid w:val="00EF3345"/>
    <w:rsid w:val="00EF5FB6"/>
    <w:rsid w:val="00F01398"/>
    <w:rsid w:val="00F023D7"/>
    <w:rsid w:val="00F02EEB"/>
    <w:rsid w:val="00F03A86"/>
    <w:rsid w:val="00F05555"/>
    <w:rsid w:val="00F1181F"/>
    <w:rsid w:val="00F118DD"/>
    <w:rsid w:val="00F126FF"/>
    <w:rsid w:val="00F12EF2"/>
    <w:rsid w:val="00F148DC"/>
    <w:rsid w:val="00F2116D"/>
    <w:rsid w:val="00F22FD1"/>
    <w:rsid w:val="00F251A1"/>
    <w:rsid w:val="00F252CB"/>
    <w:rsid w:val="00F25410"/>
    <w:rsid w:val="00F25654"/>
    <w:rsid w:val="00F260A8"/>
    <w:rsid w:val="00F26CE3"/>
    <w:rsid w:val="00F26FB9"/>
    <w:rsid w:val="00F343A8"/>
    <w:rsid w:val="00F35E12"/>
    <w:rsid w:val="00F36181"/>
    <w:rsid w:val="00F377C1"/>
    <w:rsid w:val="00F37AE3"/>
    <w:rsid w:val="00F41426"/>
    <w:rsid w:val="00F4549B"/>
    <w:rsid w:val="00F4661A"/>
    <w:rsid w:val="00F503A7"/>
    <w:rsid w:val="00F523F3"/>
    <w:rsid w:val="00F60E07"/>
    <w:rsid w:val="00F60F08"/>
    <w:rsid w:val="00F6353D"/>
    <w:rsid w:val="00F6493A"/>
    <w:rsid w:val="00F663C8"/>
    <w:rsid w:val="00F667BF"/>
    <w:rsid w:val="00F67E01"/>
    <w:rsid w:val="00F711FA"/>
    <w:rsid w:val="00F71662"/>
    <w:rsid w:val="00F73079"/>
    <w:rsid w:val="00F8068A"/>
    <w:rsid w:val="00F80738"/>
    <w:rsid w:val="00F83D48"/>
    <w:rsid w:val="00F83E69"/>
    <w:rsid w:val="00F85148"/>
    <w:rsid w:val="00F87500"/>
    <w:rsid w:val="00F9187D"/>
    <w:rsid w:val="00F920E5"/>
    <w:rsid w:val="00F92E6B"/>
    <w:rsid w:val="00F93D0B"/>
    <w:rsid w:val="00F95154"/>
    <w:rsid w:val="00F95810"/>
    <w:rsid w:val="00F96F3C"/>
    <w:rsid w:val="00F971F0"/>
    <w:rsid w:val="00FA2D34"/>
    <w:rsid w:val="00FA4D59"/>
    <w:rsid w:val="00FA75D9"/>
    <w:rsid w:val="00FB1236"/>
    <w:rsid w:val="00FB3098"/>
    <w:rsid w:val="00FB56D2"/>
    <w:rsid w:val="00FB5934"/>
    <w:rsid w:val="00FB64F7"/>
    <w:rsid w:val="00FB761F"/>
    <w:rsid w:val="00FC24BC"/>
    <w:rsid w:val="00FC2709"/>
    <w:rsid w:val="00FC490B"/>
    <w:rsid w:val="00FC52F0"/>
    <w:rsid w:val="00FC6896"/>
    <w:rsid w:val="00FC7B47"/>
    <w:rsid w:val="00FC7FEB"/>
    <w:rsid w:val="00FD16E7"/>
    <w:rsid w:val="00FD22C1"/>
    <w:rsid w:val="00FD39CD"/>
    <w:rsid w:val="00FD4630"/>
    <w:rsid w:val="00FD794E"/>
    <w:rsid w:val="00FE0A0D"/>
    <w:rsid w:val="00FE1FC6"/>
    <w:rsid w:val="00FE201E"/>
    <w:rsid w:val="00FE659E"/>
    <w:rsid w:val="00FF6E6D"/>
    <w:rsid w:val="00FF70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5C92"/>
    <w:rPr>
      <w:rFonts w:eastAsia="Times New Roman"/>
      <w:sz w:val="28"/>
    </w:rPr>
  </w:style>
  <w:style w:type="paragraph" w:styleId="1">
    <w:name w:val="heading 1"/>
    <w:basedOn w:val="a"/>
    <w:next w:val="a"/>
    <w:link w:val="10"/>
    <w:uiPriority w:val="99"/>
    <w:qFormat/>
    <w:rsid w:val="002B775E"/>
    <w:pPr>
      <w:keepNext/>
      <w:keepLines/>
      <w:spacing w:before="480"/>
      <w:ind w:firstLine="680"/>
      <w:outlineLvl w:val="0"/>
    </w:pPr>
    <w:rPr>
      <w:rFonts w:ascii="Cambria" w:hAnsi="Cambria"/>
      <w:b/>
      <w:bCs/>
      <w:color w:val="365F91"/>
      <w:szCs w:val="28"/>
      <w:lang w:eastAsia="en-US"/>
    </w:rPr>
  </w:style>
  <w:style w:type="paragraph" w:styleId="2">
    <w:name w:val="heading 2"/>
    <w:basedOn w:val="a"/>
    <w:next w:val="a"/>
    <w:link w:val="20"/>
    <w:uiPriority w:val="99"/>
    <w:qFormat/>
    <w:rsid w:val="009C5C92"/>
    <w:pPr>
      <w:keepNext/>
      <w:spacing w:after="60"/>
      <w:jc w:val="center"/>
      <w:outlineLvl w:val="1"/>
    </w:pPr>
    <w:rPr>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2B775E"/>
    <w:rPr>
      <w:rFonts w:ascii="Cambria" w:hAnsi="Cambria" w:cs="Times New Roman"/>
      <w:b/>
      <w:bCs/>
      <w:color w:val="365F91"/>
    </w:rPr>
  </w:style>
  <w:style w:type="character" w:customStyle="1" w:styleId="20">
    <w:name w:val="Заголовок 2 Знак"/>
    <w:link w:val="2"/>
    <w:uiPriority w:val="99"/>
    <w:locked/>
    <w:rsid w:val="009C5C92"/>
    <w:rPr>
      <w:rFonts w:eastAsia="Times New Roman" w:cs="Times New Roman"/>
      <w:b/>
      <w:sz w:val="20"/>
      <w:szCs w:val="20"/>
      <w:lang w:eastAsia="ru-RU"/>
    </w:rPr>
  </w:style>
  <w:style w:type="character" w:styleId="a3">
    <w:name w:val="Hyperlink"/>
    <w:uiPriority w:val="99"/>
    <w:semiHidden/>
    <w:rsid w:val="009C5C92"/>
    <w:rPr>
      <w:rFonts w:cs="Times New Roman"/>
      <w:color w:val="0000FF"/>
      <w:u w:val="single"/>
    </w:rPr>
  </w:style>
  <w:style w:type="paragraph" w:styleId="a4">
    <w:name w:val="Body Text"/>
    <w:basedOn w:val="a"/>
    <w:link w:val="a5"/>
    <w:uiPriority w:val="99"/>
    <w:rsid w:val="009C5C92"/>
    <w:pPr>
      <w:spacing w:after="120"/>
    </w:pPr>
  </w:style>
  <w:style w:type="character" w:customStyle="1" w:styleId="a5">
    <w:name w:val="Основной текст Знак"/>
    <w:link w:val="a4"/>
    <w:uiPriority w:val="99"/>
    <w:locked/>
    <w:rsid w:val="009C5C92"/>
    <w:rPr>
      <w:rFonts w:eastAsia="Times New Roman" w:cs="Times New Roman"/>
      <w:sz w:val="20"/>
      <w:szCs w:val="20"/>
      <w:lang w:eastAsia="ru-RU"/>
    </w:rPr>
  </w:style>
  <w:style w:type="paragraph" w:styleId="21">
    <w:name w:val="Body Text 2"/>
    <w:basedOn w:val="a"/>
    <w:link w:val="22"/>
    <w:rsid w:val="009C5C92"/>
    <w:pPr>
      <w:spacing w:after="120" w:line="480" w:lineRule="auto"/>
    </w:pPr>
    <w:rPr>
      <w:sz w:val="20"/>
    </w:rPr>
  </w:style>
  <w:style w:type="character" w:customStyle="1" w:styleId="22">
    <w:name w:val="Основной текст 2 Знак"/>
    <w:link w:val="21"/>
    <w:locked/>
    <w:rsid w:val="009C5C92"/>
    <w:rPr>
      <w:rFonts w:eastAsia="Times New Roman" w:cs="Times New Roman"/>
      <w:sz w:val="20"/>
      <w:szCs w:val="20"/>
      <w:lang w:eastAsia="ru-RU"/>
    </w:rPr>
  </w:style>
  <w:style w:type="character" w:customStyle="1" w:styleId="a6">
    <w:name w:val="Гипертекстовая ссылка"/>
    <w:uiPriority w:val="99"/>
    <w:rsid w:val="00D52993"/>
    <w:rPr>
      <w:rFonts w:cs="Times New Roman"/>
      <w:color w:val="106BBE"/>
    </w:rPr>
  </w:style>
  <w:style w:type="paragraph" w:customStyle="1" w:styleId="a7">
    <w:name w:val="Заголовок статьи"/>
    <w:basedOn w:val="a"/>
    <w:next w:val="a"/>
    <w:uiPriority w:val="99"/>
    <w:rsid w:val="002A0ED8"/>
    <w:pPr>
      <w:autoSpaceDE w:val="0"/>
      <w:autoSpaceDN w:val="0"/>
      <w:adjustRightInd w:val="0"/>
      <w:ind w:left="1612" w:hanging="892"/>
      <w:jc w:val="both"/>
    </w:pPr>
    <w:rPr>
      <w:rFonts w:ascii="Arial" w:eastAsia="Calibri" w:hAnsi="Arial" w:cs="Arial"/>
      <w:sz w:val="24"/>
      <w:szCs w:val="24"/>
      <w:lang w:eastAsia="en-US"/>
    </w:rPr>
  </w:style>
  <w:style w:type="paragraph" w:styleId="a8">
    <w:name w:val="header"/>
    <w:basedOn w:val="a"/>
    <w:link w:val="a9"/>
    <w:uiPriority w:val="99"/>
    <w:semiHidden/>
    <w:rsid w:val="00B56293"/>
    <w:pPr>
      <w:tabs>
        <w:tab w:val="center" w:pos="4677"/>
        <w:tab w:val="right" w:pos="9355"/>
      </w:tabs>
    </w:pPr>
  </w:style>
  <w:style w:type="character" w:customStyle="1" w:styleId="a9">
    <w:name w:val="Верхний колонтитул Знак"/>
    <w:link w:val="a8"/>
    <w:uiPriority w:val="99"/>
    <w:semiHidden/>
    <w:locked/>
    <w:rsid w:val="00B56293"/>
    <w:rPr>
      <w:rFonts w:eastAsia="Times New Roman" w:cs="Times New Roman"/>
      <w:sz w:val="20"/>
      <w:szCs w:val="20"/>
      <w:lang w:eastAsia="ru-RU"/>
    </w:rPr>
  </w:style>
  <w:style w:type="paragraph" w:styleId="aa">
    <w:name w:val="footer"/>
    <w:basedOn w:val="a"/>
    <w:link w:val="ab"/>
    <w:uiPriority w:val="99"/>
    <w:rsid w:val="00B56293"/>
    <w:pPr>
      <w:tabs>
        <w:tab w:val="center" w:pos="4677"/>
        <w:tab w:val="right" w:pos="9355"/>
      </w:tabs>
    </w:pPr>
  </w:style>
  <w:style w:type="character" w:customStyle="1" w:styleId="ab">
    <w:name w:val="Нижний колонтитул Знак"/>
    <w:link w:val="aa"/>
    <w:uiPriority w:val="99"/>
    <w:locked/>
    <w:rsid w:val="00B56293"/>
    <w:rPr>
      <w:rFonts w:eastAsia="Times New Roman" w:cs="Times New Roman"/>
      <w:sz w:val="20"/>
      <w:szCs w:val="20"/>
      <w:lang w:eastAsia="ru-RU"/>
    </w:rPr>
  </w:style>
  <w:style w:type="table" w:styleId="ac">
    <w:name w:val="Table Grid"/>
    <w:basedOn w:val="a1"/>
    <w:uiPriority w:val="99"/>
    <w:rsid w:val="00A554C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western">
    <w:name w:val="western"/>
    <w:basedOn w:val="a"/>
    <w:rsid w:val="000D62E7"/>
    <w:pPr>
      <w:spacing w:before="100" w:beforeAutospacing="1" w:after="100" w:afterAutospacing="1"/>
      <w:jc w:val="both"/>
    </w:pPr>
    <w:rPr>
      <w:color w:val="000000"/>
      <w:sz w:val="24"/>
      <w:szCs w:val="24"/>
    </w:rPr>
  </w:style>
  <w:style w:type="paragraph" w:styleId="ad">
    <w:name w:val="Body Text First Indent"/>
    <w:basedOn w:val="a4"/>
    <w:link w:val="ae"/>
    <w:uiPriority w:val="99"/>
    <w:semiHidden/>
    <w:unhideWhenUsed/>
    <w:rsid w:val="00250336"/>
    <w:pPr>
      <w:spacing w:after="0"/>
      <w:ind w:firstLine="360"/>
    </w:pPr>
  </w:style>
  <w:style w:type="character" w:customStyle="1" w:styleId="ae">
    <w:name w:val="Красная строка Знак"/>
    <w:basedOn w:val="a5"/>
    <w:link w:val="ad"/>
    <w:uiPriority w:val="99"/>
    <w:semiHidden/>
    <w:rsid w:val="00250336"/>
    <w:rPr>
      <w:rFonts w:eastAsia="Times New Roman" w:cs="Times New Roman"/>
      <w:sz w:val="28"/>
      <w:szCs w:val="20"/>
      <w:lang w:eastAsia="ru-RU"/>
    </w:rPr>
  </w:style>
  <w:style w:type="paragraph" w:styleId="af">
    <w:name w:val="Balloon Text"/>
    <w:basedOn w:val="a"/>
    <w:link w:val="af0"/>
    <w:uiPriority w:val="99"/>
    <w:semiHidden/>
    <w:unhideWhenUsed/>
    <w:rsid w:val="003520AA"/>
    <w:rPr>
      <w:rFonts w:ascii="Tahoma" w:hAnsi="Tahoma" w:cs="Tahoma"/>
      <w:sz w:val="16"/>
      <w:szCs w:val="16"/>
    </w:rPr>
  </w:style>
  <w:style w:type="character" w:customStyle="1" w:styleId="af0">
    <w:name w:val="Текст выноски Знак"/>
    <w:basedOn w:val="a0"/>
    <w:link w:val="af"/>
    <w:uiPriority w:val="99"/>
    <w:semiHidden/>
    <w:rsid w:val="003520AA"/>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5C92"/>
    <w:rPr>
      <w:rFonts w:eastAsia="Times New Roman"/>
      <w:sz w:val="28"/>
    </w:rPr>
  </w:style>
  <w:style w:type="paragraph" w:styleId="1">
    <w:name w:val="heading 1"/>
    <w:basedOn w:val="a"/>
    <w:next w:val="a"/>
    <w:link w:val="10"/>
    <w:uiPriority w:val="99"/>
    <w:qFormat/>
    <w:rsid w:val="002B775E"/>
    <w:pPr>
      <w:keepNext/>
      <w:keepLines/>
      <w:spacing w:before="480"/>
      <w:ind w:firstLine="680"/>
      <w:outlineLvl w:val="0"/>
    </w:pPr>
    <w:rPr>
      <w:rFonts w:ascii="Cambria" w:hAnsi="Cambria"/>
      <w:b/>
      <w:bCs/>
      <w:color w:val="365F91"/>
      <w:szCs w:val="28"/>
      <w:lang w:eastAsia="en-US"/>
    </w:rPr>
  </w:style>
  <w:style w:type="paragraph" w:styleId="2">
    <w:name w:val="heading 2"/>
    <w:basedOn w:val="a"/>
    <w:next w:val="a"/>
    <w:link w:val="20"/>
    <w:uiPriority w:val="99"/>
    <w:qFormat/>
    <w:rsid w:val="009C5C92"/>
    <w:pPr>
      <w:keepNext/>
      <w:spacing w:after="60"/>
      <w:jc w:val="center"/>
      <w:outlineLvl w:val="1"/>
    </w:pPr>
    <w:rPr>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2B775E"/>
    <w:rPr>
      <w:rFonts w:ascii="Cambria" w:hAnsi="Cambria" w:cs="Times New Roman"/>
      <w:b/>
      <w:bCs/>
      <w:color w:val="365F91"/>
    </w:rPr>
  </w:style>
  <w:style w:type="character" w:customStyle="1" w:styleId="20">
    <w:name w:val="Заголовок 2 Знак"/>
    <w:link w:val="2"/>
    <w:uiPriority w:val="99"/>
    <w:locked/>
    <w:rsid w:val="009C5C92"/>
    <w:rPr>
      <w:rFonts w:eastAsia="Times New Roman" w:cs="Times New Roman"/>
      <w:b/>
      <w:sz w:val="20"/>
      <w:szCs w:val="20"/>
      <w:lang w:eastAsia="ru-RU"/>
    </w:rPr>
  </w:style>
  <w:style w:type="character" w:styleId="a3">
    <w:name w:val="Hyperlink"/>
    <w:uiPriority w:val="99"/>
    <w:semiHidden/>
    <w:rsid w:val="009C5C92"/>
    <w:rPr>
      <w:rFonts w:cs="Times New Roman"/>
      <w:color w:val="0000FF"/>
      <w:u w:val="single"/>
    </w:rPr>
  </w:style>
  <w:style w:type="paragraph" w:styleId="a4">
    <w:name w:val="Body Text"/>
    <w:basedOn w:val="a"/>
    <w:link w:val="a5"/>
    <w:uiPriority w:val="99"/>
    <w:rsid w:val="009C5C92"/>
    <w:pPr>
      <w:spacing w:after="120"/>
    </w:pPr>
  </w:style>
  <w:style w:type="character" w:customStyle="1" w:styleId="a5">
    <w:name w:val="Основной текст Знак"/>
    <w:link w:val="a4"/>
    <w:uiPriority w:val="99"/>
    <w:locked/>
    <w:rsid w:val="009C5C92"/>
    <w:rPr>
      <w:rFonts w:eastAsia="Times New Roman" w:cs="Times New Roman"/>
      <w:sz w:val="20"/>
      <w:szCs w:val="20"/>
      <w:lang w:eastAsia="ru-RU"/>
    </w:rPr>
  </w:style>
  <w:style w:type="paragraph" w:styleId="21">
    <w:name w:val="Body Text 2"/>
    <w:basedOn w:val="a"/>
    <w:link w:val="22"/>
    <w:rsid w:val="009C5C92"/>
    <w:pPr>
      <w:spacing w:after="120" w:line="480" w:lineRule="auto"/>
    </w:pPr>
    <w:rPr>
      <w:sz w:val="20"/>
    </w:rPr>
  </w:style>
  <w:style w:type="character" w:customStyle="1" w:styleId="22">
    <w:name w:val="Основной текст 2 Знак"/>
    <w:link w:val="21"/>
    <w:locked/>
    <w:rsid w:val="009C5C92"/>
    <w:rPr>
      <w:rFonts w:eastAsia="Times New Roman" w:cs="Times New Roman"/>
      <w:sz w:val="20"/>
      <w:szCs w:val="20"/>
      <w:lang w:eastAsia="ru-RU"/>
    </w:rPr>
  </w:style>
  <w:style w:type="character" w:customStyle="1" w:styleId="a6">
    <w:name w:val="Гипертекстовая ссылка"/>
    <w:uiPriority w:val="99"/>
    <w:rsid w:val="00D52993"/>
    <w:rPr>
      <w:rFonts w:cs="Times New Roman"/>
      <w:color w:val="106BBE"/>
    </w:rPr>
  </w:style>
  <w:style w:type="paragraph" w:customStyle="1" w:styleId="a7">
    <w:name w:val="Заголовок статьи"/>
    <w:basedOn w:val="a"/>
    <w:next w:val="a"/>
    <w:uiPriority w:val="99"/>
    <w:rsid w:val="002A0ED8"/>
    <w:pPr>
      <w:autoSpaceDE w:val="0"/>
      <w:autoSpaceDN w:val="0"/>
      <w:adjustRightInd w:val="0"/>
      <w:ind w:left="1612" w:hanging="892"/>
      <w:jc w:val="both"/>
    </w:pPr>
    <w:rPr>
      <w:rFonts w:ascii="Arial" w:eastAsia="Calibri" w:hAnsi="Arial" w:cs="Arial"/>
      <w:sz w:val="24"/>
      <w:szCs w:val="24"/>
      <w:lang w:eastAsia="en-US"/>
    </w:rPr>
  </w:style>
  <w:style w:type="paragraph" w:styleId="a8">
    <w:name w:val="header"/>
    <w:basedOn w:val="a"/>
    <w:link w:val="a9"/>
    <w:uiPriority w:val="99"/>
    <w:semiHidden/>
    <w:rsid w:val="00B56293"/>
    <w:pPr>
      <w:tabs>
        <w:tab w:val="center" w:pos="4677"/>
        <w:tab w:val="right" w:pos="9355"/>
      </w:tabs>
    </w:pPr>
  </w:style>
  <w:style w:type="character" w:customStyle="1" w:styleId="a9">
    <w:name w:val="Верхний колонтитул Знак"/>
    <w:link w:val="a8"/>
    <w:uiPriority w:val="99"/>
    <w:semiHidden/>
    <w:locked/>
    <w:rsid w:val="00B56293"/>
    <w:rPr>
      <w:rFonts w:eastAsia="Times New Roman" w:cs="Times New Roman"/>
      <w:sz w:val="20"/>
      <w:szCs w:val="20"/>
      <w:lang w:eastAsia="ru-RU"/>
    </w:rPr>
  </w:style>
  <w:style w:type="paragraph" w:styleId="aa">
    <w:name w:val="footer"/>
    <w:basedOn w:val="a"/>
    <w:link w:val="ab"/>
    <w:uiPriority w:val="99"/>
    <w:rsid w:val="00B56293"/>
    <w:pPr>
      <w:tabs>
        <w:tab w:val="center" w:pos="4677"/>
        <w:tab w:val="right" w:pos="9355"/>
      </w:tabs>
    </w:pPr>
  </w:style>
  <w:style w:type="character" w:customStyle="1" w:styleId="ab">
    <w:name w:val="Нижний колонтитул Знак"/>
    <w:link w:val="aa"/>
    <w:uiPriority w:val="99"/>
    <w:locked/>
    <w:rsid w:val="00B56293"/>
    <w:rPr>
      <w:rFonts w:eastAsia="Times New Roman" w:cs="Times New Roman"/>
      <w:sz w:val="20"/>
      <w:szCs w:val="20"/>
      <w:lang w:eastAsia="ru-RU"/>
    </w:rPr>
  </w:style>
  <w:style w:type="table" w:styleId="ac">
    <w:name w:val="Table Grid"/>
    <w:basedOn w:val="a1"/>
    <w:uiPriority w:val="99"/>
    <w:rsid w:val="00A554C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western">
    <w:name w:val="western"/>
    <w:basedOn w:val="a"/>
    <w:rsid w:val="000D62E7"/>
    <w:pPr>
      <w:spacing w:before="100" w:beforeAutospacing="1" w:after="100" w:afterAutospacing="1"/>
      <w:jc w:val="both"/>
    </w:pPr>
    <w:rPr>
      <w:color w:val="000000"/>
      <w:sz w:val="24"/>
      <w:szCs w:val="24"/>
    </w:rPr>
  </w:style>
  <w:style w:type="paragraph" w:styleId="ad">
    <w:name w:val="Body Text First Indent"/>
    <w:basedOn w:val="a4"/>
    <w:link w:val="ae"/>
    <w:uiPriority w:val="99"/>
    <w:semiHidden/>
    <w:unhideWhenUsed/>
    <w:rsid w:val="00250336"/>
    <w:pPr>
      <w:spacing w:after="0"/>
      <w:ind w:firstLine="360"/>
    </w:pPr>
  </w:style>
  <w:style w:type="character" w:customStyle="1" w:styleId="ae">
    <w:name w:val="Красная строка Знак"/>
    <w:basedOn w:val="a5"/>
    <w:link w:val="ad"/>
    <w:uiPriority w:val="99"/>
    <w:semiHidden/>
    <w:rsid w:val="00250336"/>
    <w:rPr>
      <w:rFonts w:eastAsia="Times New Roman" w:cs="Times New Roman"/>
      <w:sz w:val="28"/>
      <w:szCs w:val="20"/>
      <w:lang w:eastAsia="ru-RU"/>
    </w:rPr>
  </w:style>
  <w:style w:type="paragraph" w:styleId="af">
    <w:name w:val="Balloon Text"/>
    <w:basedOn w:val="a"/>
    <w:link w:val="af0"/>
    <w:uiPriority w:val="99"/>
    <w:semiHidden/>
    <w:unhideWhenUsed/>
    <w:rsid w:val="003520AA"/>
    <w:rPr>
      <w:rFonts w:ascii="Tahoma" w:hAnsi="Tahoma" w:cs="Tahoma"/>
      <w:sz w:val="16"/>
      <w:szCs w:val="16"/>
    </w:rPr>
  </w:style>
  <w:style w:type="character" w:customStyle="1" w:styleId="af0">
    <w:name w:val="Текст выноски Знак"/>
    <w:basedOn w:val="a0"/>
    <w:link w:val="af"/>
    <w:uiPriority w:val="99"/>
    <w:semiHidden/>
    <w:rsid w:val="003520AA"/>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3849112">
      <w:marLeft w:val="0"/>
      <w:marRight w:val="0"/>
      <w:marTop w:val="0"/>
      <w:marBottom w:val="0"/>
      <w:divBdr>
        <w:top w:val="none" w:sz="0" w:space="0" w:color="auto"/>
        <w:left w:val="none" w:sz="0" w:space="0" w:color="auto"/>
        <w:bottom w:val="none" w:sz="0" w:space="0" w:color="auto"/>
        <w:right w:val="none" w:sz="0" w:space="0" w:color="auto"/>
      </w:divBdr>
    </w:div>
    <w:div w:id="132384911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0064072.437"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muh_isk@ngs.ru" TargetMode="External"/><Relationship Id="rId12"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torgi.gov.ru" TargetMode="External"/><Relationship Id="rId5" Type="http://schemas.openxmlformats.org/officeDocument/2006/relationships/footnotes" Target="footnotes.xml"/><Relationship Id="rId10" Type="http://schemas.openxmlformats.org/officeDocument/2006/relationships/hyperlink" Target="http://www/iskitim-r.ru" TargetMode="External"/><Relationship Id="rId4" Type="http://schemas.openxmlformats.org/officeDocument/2006/relationships/webSettings" Target="webSettings.xml"/><Relationship Id="rId9" Type="http://schemas.openxmlformats.org/officeDocument/2006/relationships/hyperlink" Target="mailto:imuh_isk@ngs.ru"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1040;&#1076;&#1084;&#1080;&#1085;&#1080;&#1089;&#1090;&#1088;&#1072;&#1090;&#1086;&#1088;\&#1056;&#1072;&#1073;&#1086;&#1095;&#1080;&#1081;%20&#1089;&#1090;&#1086;&#1083;\&#1044;&#1086;&#1082;&#1091;&#1084;&#1077;&#1085;&#1090;%20Microsoft%20Office%20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Документ Microsoft Office Word.dotx</Template>
  <TotalTime>0</TotalTime>
  <Pages>5</Pages>
  <Words>2198</Words>
  <Characters>12529</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Арсибекова</dc:creator>
  <cp:lastModifiedBy>Шатохина</cp:lastModifiedBy>
  <cp:revision>2</cp:revision>
  <cp:lastPrinted>2018-04-10T03:55:00Z</cp:lastPrinted>
  <dcterms:created xsi:type="dcterms:W3CDTF">2018-04-17T01:55:00Z</dcterms:created>
  <dcterms:modified xsi:type="dcterms:W3CDTF">2018-04-17T01:55:00Z</dcterms:modified>
</cp:coreProperties>
</file>